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E7A2" w14:textId="4E11DB28" w:rsidR="00F64624" w:rsidRDefault="00BC556A" w:rsidP="000F3839">
      <w:bookmarkStart w:id="0" w:name="_Toc172709354"/>
      <w:bookmarkStart w:id="1" w:name="_Toc172709449"/>
      <w:r>
        <w:rPr>
          <w:noProof/>
        </w:rPr>
        <w:drawing>
          <wp:anchor distT="0" distB="0" distL="114300" distR="114300" simplePos="0" relativeHeight="251658240" behindDoc="1" locked="0" layoutInCell="1" allowOverlap="1" wp14:anchorId="2691B228" wp14:editId="6CAAF0C0">
            <wp:simplePos x="0" y="0"/>
            <wp:positionH relativeFrom="column">
              <wp:posOffset>1905</wp:posOffset>
            </wp:positionH>
            <wp:positionV relativeFrom="page">
              <wp:posOffset>15387</wp:posOffset>
            </wp:positionV>
            <wp:extent cx="7556500" cy="10680700"/>
            <wp:effectExtent l="0" t="0" r="0" b="0"/>
            <wp:wrapNone/>
            <wp:docPr id="11265231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23136"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7556500" cy="10680700"/>
                    </a:xfrm>
                    <a:prstGeom prst="rect">
                      <a:avLst/>
                    </a:prstGeom>
                  </pic:spPr>
                </pic:pic>
              </a:graphicData>
            </a:graphic>
            <wp14:sizeRelH relativeFrom="page">
              <wp14:pctWidth>0</wp14:pctWidth>
            </wp14:sizeRelH>
            <wp14:sizeRelV relativeFrom="page">
              <wp14:pctHeight>0</wp14:pctHeight>
            </wp14:sizeRelV>
          </wp:anchor>
        </w:drawing>
      </w:r>
      <w:bookmarkEnd w:id="0"/>
      <w:bookmarkEnd w:id="1"/>
    </w:p>
    <w:p w14:paraId="63B8F85B" w14:textId="0923638F" w:rsidR="001951E8" w:rsidRDefault="001951E8" w:rsidP="00932638"/>
    <w:p w14:paraId="4A1CB857" w14:textId="50DB8F35" w:rsidR="00932638" w:rsidRDefault="00337BF8" w:rsidP="00105F34">
      <w:r>
        <w:rPr>
          <w:noProof/>
        </w:rPr>
        <w:drawing>
          <wp:anchor distT="0" distB="0" distL="114300" distR="114300" simplePos="0" relativeHeight="251658241" behindDoc="1" locked="0" layoutInCell="1" allowOverlap="1" wp14:anchorId="790767B0" wp14:editId="5786279D">
            <wp:simplePos x="0" y="0"/>
            <wp:positionH relativeFrom="column">
              <wp:posOffset>880217</wp:posOffset>
            </wp:positionH>
            <wp:positionV relativeFrom="page">
              <wp:posOffset>931492</wp:posOffset>
            </wp:positionV>
            <wp:extent cx="2018946" cy="683663"/>
            <wp:effectExtent l="0" t="0" r="0" b="2540"/>
            <wp:wrapNone/>
            <wp:docPr id="19" name="Picture 19" descr="A purpl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urple circle with white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7783" cy="690042"/>
                    </a:xfrm>
                    <a:prstGeom prst="rect">
                      <a:avLst/>
                    </a:prstGeom>
                  </pic:spPr>
                </pic:pic>
              </a:graphicData>
            </a:graphic>
            <wp14:sizeRelH relativeFrom="page">
              <wp14:pctWidth>0</wp14:pctWidth>
            </wp14:sizeRelH>
            <wp14:sizeRelV relativeFrom="page">
              <wp14:pctHeight>0</wp14:pctHeight>
            </wp14:sizeRelV>
          </wp:anchor>
        </w:drawing>
      </w:r>
    </w:p>
    <w:p w14:paraId="4AD8B00E" w14:textId="5BBF207B" w:rsidR="00932638" w:rsidRDefault="00932638" w:rsidP="00932638"/>
    <w:p w14:paraId="75E6E9BE" w14:textId="498F7054" w:rsidR="00E17AB6" w:rsidRDefault="00E17AB6" w:rsidP="00D13E0B">
      <w:pPr>
        <w:pStyle w:val="Title"/>
        <w:ind w:left="720"/>
      </w:pPr>
    </w:p>
    <w:p w14:paraId="36A20400" w14:textId="07E77242" w:rsidR="00E17AB6" w:rsidRDefault="00E17AB6" w:rsidP="00D13E0B">
      <w:pPr>
        <w:pStyle w:val="Title"/>
        <w:ind w:left="720"/>
      </w:pPr>
    </w:p>
    <w:sdt>
      <w:sdtPr>
        <w:rPr>
          <w:rFonts w:ascii="Arial" w:hAnsi="Arial" w:cs="Arial"/>
        </w:rPr>
        <w:alias w:val="Title"/>
        <w:tag w:val=""/>
        <w:id w:val="-933435672"/>
        <w:placeholder>
          <w:docPart w:val="CD5D562DD2C8D546A86857B8B586BCE9"/>
        </w:placeholder>
        <w:dataBinding w:prefixMappings="xmlns:ns0='http://purl.org/dc/elements/1.1/' xmlns:ns1='http://schemas.openxmlformats.org/package/2006/metadata/core-properties' " w:xpath="/ns1:coreProperties[1]/ns0:title[1]" w:storeItemID="{6C3C8BC8-F283-45AE-878A-BAB7291924A1}"/>
        <w:text/>
      </w:sdtPr>
      <w:sdtContent>
        <w:p w14:paraId="00805616" w14:textId="6D97738D" w:rsidR="001951E8" w:rsidRPr="001719C2" w:rsidRDefault="00190BED" w:rsidP="001719C2">
          <w:pPr>
            <w:pStyle w:val="Title"/>
            <w:spacing w:line="240" w:lineRule="auto"/>
            <w:ind w:left="1418" w:right="851"/>
            <w:rPr>
              <w:rFonts w:ascii="Arial" w:hAnsi="Arial" w:cs="Arial"/>
            </w:rPr>
          </w:pPr>
          <w:r w:rsidRPr="001719C2">
            <w:rPr>
              <w:rFonts w:ascii="Arial" w:hAnsi="Arial" w:cs="Arial"/>
            </w:rPr>
            <w:t xml:space="preserve">Governor </w:t>
          </w:r>
          <w:r w:rsidR="0087566B">
            <w:rPr>
              <w:rFonts w:ascii="Arial" w:hAnsi="Arial" w:cs="Arial"/>
            </w:rPr>
            <w:t xml:space="preserve">Monitoring </w:t>
          </w:r>
          <w:r w:rsidRPr="001719C2">
            <w:rPr>
              <w:rFonts w:ascii="Arial" w:hAnsi="Arial" w:cs="Arial"/>
            </w:rPr>
            <w:t>Visits Policy</w:t>
          </w:r>
        </w:p>
      </w:sdtContent>
    </w:sdt>
    <w:p w14:paraId="5673348D" w14:textId="1824F15E" w:rsidR="001951E8" w:rsidRDefault="001951E8" w:rsidP="00D13E0B">
      <w:pPr>
        <w:ind w:left="720"/>
      </w:pPr>
    </w:p>
    <w:sdt>
      <w:sdtPr>
        <w:rPr>
          <w:rFonts w:ascii="Arial" w:hAnsi="Arial" w:cs="Arial"/>
        </w:rPr>
        <w:alias w:val="Subtitle"/>
        <w:tag w:val=""/>
        <w:id w:val="51521058"/>
        <w:placeholder>
          <w:docPart w:val="41E5B6D79253EB448C13C5E6558DFBAB"/>
        </w:placeholder>
        <w:dataBinding w:prefixMappings="xmlns:ns0='http://purl.org/dc/elements/1.1/' xmlns:ns1='http://schemas.openxmlformats.org/package/2006/metadata/core-properties' " w:xpath="/ns1:coreProperties[1]/ns0:subject[1]" w:storeItemID="{6C3C8BC8-F283-45AE-878A-BAB7291924A1}"/>
        <w:text/>
      </w:sdtPr>
      <w:sdtContent>
        <w:p w14:paraId="1CB3E5A9" w14:textId="0B11BEB5" w:rsidR="001951E8" w:rsidRPr="001719C2" w:rsidRDefault="00222F47" w:rsidP="00181043">
          <w:pPr>
            <w:pStyle w:val="Subtitle"/>
            <w:ind w:left="1418" w:right="3826"/>
            <w:rPr>
              <w:rFonts w:ascii="Arial" w:hAnsi="Arial" w:cs="Arial"/>
            </w:rPr>
          </w:pPr>
          <w:r w:rsidRPr="00363674">
            <w:rPr>
              <w:rFonts w:ascii="Arial" w:hAnsi="Arial" w:cs="Arial"/>
            </w:rPr>
            <w:t>202</w:t>
          </w:r>
          <w:r w:rsidR="00301BA2" w:rsidRPr="00363674">
            <w:rPr>
              <w:rFonts w:ascii="Arial" w:hAnsi="Arial" w:cs="Arial"/>
            </w:rPr>
            <w:t>6</w:t>
          </w:r>
          <w:r w:rsidRPr="00363674">
            <w:rPr>
              <w:rFonts w:ascii="Arial" w:hAnsi="Arial" w:cs="Arial"/>
            </w:rPr>
            <w:t>-202</w:t>
          </w:r>
          <w:r w:rsidR="00301BA2" w:rsidRPr="00363674">
            <w:rPr>
              <w:rFonts w:ascii="Arial" w:hAnsi="Arial" w:cs="Arial"/>
            </w:rPr>
            <w:t>7</w:t>
          </w:r>
        </w:p>
      </w:sdtContent>
    </w:sdt>
    <w:p w14:paraId="3C7E3A91" w14:textId="2599BF69" w:rsidR="006A160C" w:rsidRDefault="006A160C"/>
    <w:p w14:paraId="5199B307" w14:textId="2189D6D7" w:rsidR="006A160C" w:rsidRDefault="006757C7">
      <w:pPr>
        <w:sectPr w:rsidR="006A160C" w:rsidSect="0007041F">
          <w:headerReference w:type="even" r:id="rId13"/>
          <w:headerReference w:type="default" r:id="rId14"/>
          <w:footerReference w:type="default" r:id="rId15"/>
          <w:headerReference w:type="first" r:id="rId16"/>
          <w:footerReference w:type="first" r:id="rId17"/>
          <w:pgSz w:w="11906" w:h="16838" w:code="9"/>
          <w:pgMar w:top="0" w:right="0" w:bottom="0" w:left="0" w:header="567" w:footer="425" w:gutter="0"/>
          <w:cols w:space="708"/>
          <w:titlePg/>
          <w:docGrid w:linePitch="360"/>
        </w:sectPr>
      </w:pPr>
      <w:r>
        <w:rPr>
          <w:noProof/>
        </w:rPr>
        <mc:AlternateContent>
          <mc:Choice Requires="wps">
            <w:drawing>
              <wp:anchor distT="0" distB="0" distL="114300" distR="114300" simplePos="0" relativeHeight="251658242" behindDoc="0" locked="0" layoutInCell="1" allowOverlap="1" wp14:anchorId="5844088B" wp14:editId="4003A862">
                <wp:simplePos x="0" y="0"/>
                <wp:positionH relativeFrom="column">
                  <wp:posOffset>885190</wp:posOffset>
                </wp:positionH>
                <wp:positionV relativeFrom="paragraph">
                  <wp:posOffset>598170</wp:posOffset>
                </wp:positionV>
                <wp:extent cx="3502660" cy="407670"/>
                <wp:effectExtent l="0" t="0" r="0" b="0"/>
                <wp:wrapNone/>
                <wp:docPr id="927137989" name="Text Box 1"/>
                <wp:cNvGraphicFramePr/>
                <a:graphic xmlns:a="http://schemas.openxmlformats.org/drawingml/2006/main">
                  <a:graphicData uri="http://schemas.microsoft.com/office/word/2010/wordprocessingShape">
                    <wps:wsp>
                      <wps:cNvSpPr txBox="1"/>
                      <wps:spPr>
                        <a:xfrm>
                          <a:off x="0" y="0"/>
                          <a:ext cx="3502660" cy="407670"/>
                        </a:xfrm>
                        <a:prstGeom prst="rect">
                          <a:avLst/>
                        </a:prstGeom>
                        <a:noFill/>
                        <a:ln w="6350">
                          <a:noFill/>
                        </a:ln>
                      </wps:spPr>
                      <wps:txbx>
                        <w:txbxContent>
                          <w:p w14:paraId="4270699E" w14:textId="55F566AB" w:rsidR="006757C7" w:rsidRDefault="00D30B92" w:rsidP="006757C7">
                            <w:r w:rsidRPr="00363674">
                              <w:rPr>
                                <w:shd w:val="clear" w:color="auto" w:fill="FFFFFF"/>
                              </w:rPr>
                              <w:t>August 202</w:t>
                            </w:r>
                            <w:r w:rsidR="00301BA2" w:rsidRPr="00363674">
                              <w:rPr>
                                <w:shd w:val="clear" w:color="auto" w:fill="FFFFFF"/>
                              </w:rPr>
                              <w:t>6</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44088B" id="_x0000_t202" coordsize="21600,21600" o:spt="202" path="m,l,21600r21600,l21600,xe">
                <v:stroke joinstyle="miter"/>
                <v:path gradientshapeok="t" o:connecttype="rect"/>
              </v:shapetype>
              <v:shape id="Text Box 1" o:spid="_x0000_s1026" type="#_x0000_t202" style="position:absolute;margin-left:69.7pt;margin-top:47.1pt;width:275.8pt;height:32.1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" filled="f" stroked="f" strokeweight=".5pt">
                <v:textbox inset="0">
                  <w:txbxContent>
                    <w:p w14:paraId="4270699E" w14:textId="55F566AB" w:rsidR="006757C7" w:rsidRDefault="00D30B92" w:rsidP="006757C7">
                      <w:r w:rsidRPr="00363674">
                        <w:rPr>
                          <w:shd w:val="clear" w:color="auto" w:fill="FFFFFF"/>
                        </w:rPr>
                        <w:t>August 202</w:t>
                      </w:r>
                      <w:r w:rsidR="00301BA2" w:rsidRPr="00363674">
                        <w:rPr>
                          <w:shd w:val="clear" w:color="auto" w:fill="FFFFFF"/>
                        </w:rPr>
                        <w:t>6</w:t>
                      </w:r>
                    </w:p>
                  </w:txbxContent>
                </v:textbox>
              </v:shape>
            </w:pict>
          </mc:Fallback>
        </mc:AlternateContent>
      </w:r>
      <w:r w:rsidR="00105F34">
        <w:softHyphen/>
      </w:r>
    </w:p>
    <w:p w14:paraId="75A232D5" w14:textId="22046150" w:rsidR="00EF6920" w:rsidRPr="00CC7A3B" w:rsidRDefault="00883F61" w:rsidP="00CC7A3B">
      <w:pPr>
        <w:rPr>
          <w:rFonts w:ascii="Arial" w:hAnsi="Arial" w:cs="Arial"/>
          <w:b/>
          <w:bCs/>
          <w:color w:val="41008C" w:themeColor="accent1"/>
          <w:sz w:val="44"/>
          <w:szCs w:val="44"/>
        </w:rPr>
      </w:pPr>
      <w:r w:rsidRPr="00CC7A3B">
        <w:rPr>
          <w:rFonts w:ascii="Arial" w:hAnsi="Arial" w:cs="Arial"/>
          <w:b/>
          <w:bCs/>
          <w:color w:val="41008C" w:themeColor="accent1"/>
          <w:sz w:val="44"/>
          <w:szCs w:val="44"/>
        </w:rPr>
        <w:lastRenderedPageBreak/>
        <w:t xml:space="preserve">Governor </w:t>
      </w:r>
      <w:r w:rsidR="00DE3DCA">
        <w:rPr>
          <w:rFonts w:ascii="Arial" w:hAnsi="Arial" w:cs="Arial"/>
          <w:b/>
          <w:bCs/>
          <w:color w:val="41008C" w:themeColor="accent1"/>
          <w:sz w:val="44"/>
          <w:szCs w:val="44"/>
        </w:rPr>
        <w:t xml:space="preserve">monitoring </w:t>
      </w:r>
      <w:r w:rsidRPr="00CC7A3B">
        <w:rPr>
          <w:rFonts w:ascii="Arial" w:hAnsi="Arial" w:cs="Arial"/>
          <w:b/>
          <w:bCs/>
          <w:color w:val="41008C" w:themeColor="accent1"/>
          <w:sz w:val="44"/>
          <w:szCs w:val="44"/>
        </w:rPr>
        <w:t>visits policy</w:t>
      </w:r>
    </w:p>
    <w:p w14:paraId="6A85065E" w14:textId="67F0B29B" w:rsidR="00165A40" w:rsidRPr="001C0315" w:rsidRDefault="00570A3E" w:rsidP="0019329F">
      <w:pPr>
        <w:pStyle w:val="Introtext"/>
        <w:rPr>
          <w:rFonts w:ascii="Arial" w:hAnsi="Arial" w:cs="Arial"/>
        </w:rPr>
      </w:pPr>
      <w:r w:rsidRPr="001C0315">
        <w:rPr>
          <w:rFonts w:ascii="Arial" w:hAnsi="Arial" w:cs="Arial"/>
        </w:rPr>
        <w:t xml:space="preserve">This governor </w:t>
      </w:r>
      <w:r w:rsidR="00DE3DCA">
        <w:rPr>
          <w:rFonts w:ascii="Arial" w:hAnsi="Arial" w:cs="Arial"/>
        </w:rPr>
        <w:t xml:space="preserve">monitoring </w:t>
      </w:r>
      <w:r w:rsidRPr="001C0315">
        <w:rPr>
          <w:rFonts w:ascii="Arial" w:hAnsi="Arial" w:cs="Arial"/>
        </w:rPr>
        <w:t xml:space="preserve">visits policy should be personalised to the structure of governance within your school or academy, and link </w:t>
      </w:r>
      <w:r w:rsidR="00EE215C" w:rsidRPr="001C0315">
        <w:rPr>
          <w:rFonts w:ascii="Arial" w:hAnsi="Arial" w:cs="Arial"/>
        </w:rPr>
        <w:t>to the</w:t>
      </w:r>
      <w:r w:rsidRPr="001C0315">
        <w:rPr>
          <w:rFonts w:ascii="Arial" w:hAnsi="Arial" w:cs="Arial"/>
        </w:rPr>
        <w:t xml:space="preserve"> terms of reference (</w:t>
      </w:r>
      <w:r w:rsidR="00B21BB5" w:rsidRPr="001C0315">
        <w:rPr>
          <w:rFonts w:ascii="Arial" w:hAnsi="Arial" w:cs="Arial"/>
        </w:rPr>
        <w:t>ToR) of the scheme of delegation (SoD) adopted by the board.</w:t>
      </w:r>
    </w:p>
    <w:p w14:paraId="04D9C700" w14:textId="2E267E71" w:rsidR="00444A6A" w:rsidRPr="001C0315" w:rsidRDefault="001F076F" w:rsidP="00293AE5">
      <w:pPr>
        <w:pStyle w:val="Introtext"/>
        <w:rPr>
          <w:rFonts w:ascii="Arial" w:hAnsi="Arial" w:cs="Arial"/>
        </w:rPr>
      </w:pPr>
      <w:r w:rsidRPr="001C0315">
        <w:rPr>
          <w:rFonts w:ascii="Arial" w:hAnsi="Arial" w:cs="Arial"/>
        </w:rPr>
        <w:t>The governing board should ensure that the visits are planned and completed, including the correct number of allocated statutory/delegated/link roles (where applicable) e.g. SEND, safeguarding, careers (secondary), finance, health &amp; safety (KCC) for the agreed governance structure.</w:t>
      </w:r>
    </w:p>
    <w:p w14:paraId="34A994B7" w14:textId="4708EE78" w:rsidR="006F19D9" w:rsidRPr="001C0315" w:rsidRDefault="006F19D9" w:rsidP="006F19D9">
      <w:pPr>
        <w:pStyle w:val="Introtext"/>
        <w:rPr>
          <w:rFonts w:ascii="Arial" w:hAnsi="Arial" w:cs="Arial"/>
        </w:rPr>
      </w:pPr>
      <w:r w:rsidRPr="001C0315">
        <w:rPr>
          <w:rFonts w:ascii="Arial" w:hAnsi="Arial" w:cs="Arial"/>
        </w:rPr>
        <w:t>For the governing board to collectively fulfil its core functions, ensuring constructive challenge to the leadership of the school, effective delegated monitoring and associated reporting need to be in place, including governance expectations linked to the code of conduct.</w:t>
      </w:r>
    </w:p>
    <w:p w14:paraId="67714106" w14:textId="581A47F0" w:rsidR="006F19D9" w:rsidRPr="001C0315" w:rsidRDefault="006F19D9" w:rsidP="006F19D9">
      <w:pPr>
        <w:pStyle w:val="Introtext"/>
        <w:rPr>
          <w:rFonts w:ascii="Arial" w:hAnsi="Arial" w:cs="Arial"/>
        </w:rPr>
      </w:pPr>
      <w:r w:rsidRPr="001C0315">
        <w:rPr>
          <w:rFonts w:ascii="Arial" w:hAnsi="Arial" w:cs="Arial"/>
        </w:rPr>
        <w:t>Governors’ monitoring visits will hold the school to account for its operational functions, identify/clarify areas of strength and weakness, ensuring the reporting of findings increases the board’s collective first-hand knowledge; this evidences that the board is holding the school leadership to account which in turn informs the board’s self-evaluation, supporting collective strategic decision making against the board’s core functions.</w:t>
      </w:r>
    </w:p>
    <w:p w14:paraId="50805771" w14:textId="444D83C3" w:rsidR="006F19D9" w:rsidRPr="001C0315" w:rsidRDefault="006F19D9" w:rsidP="006F19D9">
      <w:pPr>
        <w:pStyle w:val="Introtext"/>
        <w:rPr>
          <w:rFonts w:ascii="Arial" w:hAnsi="Arial" w:cs="Arial"/>
        </w:rPr>
      </w:pPr>
      <w:r w:rsidRPr="001C0315">
        <w:rPr>
          <w:rFonts w:ascii="Arial" w:hAnsi="Arial" w:cs="Arial"/>
        </w:rPr>
        <w:t xml:space="preserve">During visits, governors need to ensure they are asking questions and evidencing ‘digging deeper’ challenge, as well as seeing the school policies and procedures in action. </w:t>
      </w:r>
    </w:p>
    <w:p w14:paraId="058BA512" w14:textId="66A75F3E" w:rsidR="001F076F" w:rsidRPr="001C0315" w:rsidRDefault="006F19D9" w:rsidP="006F19D9">
      <w:pPr>
        <w:pStyle w:val="Introtext"/>
        <w:rPr>
          <w:rFonts w:ascii="Arial" w:hAnsi="Arial" w:cs="Arial"/>
          <w:b/>
          <w:bCs/>
          <w:color w:val="41008C" w:themeColor="accent1"/>
        </w:rPr>
      </w:pPr>
      <w:r w:rsidRPr="001C0315">
        <w:rPr>
          <w:rFonts w:ascii="Arial" w:hAnsi="Arial" w:cs="Arial"/>
          <w:b/>
          <w:bCs/>
          <w:color w:val="41008C" w:themeColor="accent1"/>
        </w:rPr>
        <w:t>It is a statutory duty in legislation for any delegated function to be documented and reported back to the board at the next meeting after the visit has taken place.</w:t>
      </w:r>
    </w:p>
    <w:p w14:paraId="4B6BA50E" w14:textId="77777777" w:rsidR="00293AE5" w:rsidRPr="008A6964" w:rsidRDefault="00293AE5" w:rsidP="00190BD8">
      <w:pPr>
        <w:pStyle w:val="Introtext"/>
        <w:spacing w:after="120"/>
        <w:rPr>
          <w:rFonts w:ascii="Arial" w:hAnsi="Arial" w:cs="Arial"/>
          <w:b/>
          <w:bCs/>
        </w:rPr>
      </w:pPr>
      <w:r w:rsidRPr="008A6964">
        <w:rPr>
          <w:rFonts w:ascii="Arial" w:hAnsi="Arial" w:cs="Arial"/>
          <w:b/>
          <w:bCs/>
        </w:rPr>
        <w:t>Governors’ written reports will need to detail the questions asked, challenge posed (digging deeper) and responses received, along with notation of any supporting evidence provided during the visit; this should ensure the board has evidence that:</w:t>
      </w:r>
    </w:p>
    <w:p w14:paraId="7BA7F288" w14:textId="247A2AB9" w:rsidR="00293AE5" w:rsidRPr="008A6964" w:rsidRDefault="00293AE5" w:rsidP="00293AE5">
      <w:pPr>
        <w:pStyle w:val="BulletStyle"/>
        <w:rPr>
          <w:rFonts w:ascii="Arial" w:hAnsi="Arial" w:cs="Arial"/>
          <w:b/>
          <w:bCs/>
          <w:sz w:val="28"/>
          <w:szCs w:val="28"/>
        </w:rPr>
      </w:pPr>
      <w:r w:rsidRPr="008A6964">
        <w:rPr>
          <w:rFonts w:ascii="Arial" w:hAnsi="Arial" w:cs="Arial"/>
          <w:b/>
          <w:bCs/>
          <w:sz w:val="28"/>
          <w:szCs w:val="28"/>
        </w:rPr>
        <w:t>holding to account is taking place</w:t>
      </w:r>
    </w:p>
    <w:p w14:paraId="7510538C" w14:textId="2937A2C9" w:rsidR="00293AE5" w:rsidRPr="008A6964" w:rsidRDefault="00293AE5" w:rsidP="00293AE5">
      <w:pPr>
        <w:pStyle w:val="BulletStyle"/>
        <w:rPr>
          <w:rFonts w:ascii="Arial" w:hAnsi="Arial" w:cs="Arial"/>
          <w:b/>
          <w:bCs/>
          <w:sz w:val="28"/>
          <w:szCs w:val="28"/>
        </w:rPr>
      </w:pPr>
      <w:r w:rsidRPr="008A6964">
        <w:rPr>
          <w:rFonts w:ascii="Arial" w:hAnsi="Arial" w:cs="Arial"/>
          <w:b/>
          <w:bCs/>
          <w:sz w:val="28"/>
          <w:szCs w:val="28"/>
        </w:rPr>
        <w:t>the required accountability function is evidenced</w:t>
      </w:r>
    </w:p>
    <w:p w14:paraId="3BCF3F91" w14:textId="22BD8ED4" w:rsidR="00B84F25" w:rsidRPr="008A6964" w:rsidRDefault="00293AE5" w:rsidP="00190BD8">
      <w:pPr>
        <w:pStyle w:val="BulletStyle"/>
        <w:spacing w:after="0"/>
        <w:ind w:left="357" w:hanging="357"/>
        <w:rPr>
          <w:rFonts w:ascii="Arial" w:hAnsi="Arial" w:cs="Arial"/>
          <w:b/>
          <w:bCs/>
          <w:sz w:val="28"/>
          <w:szCs w:val="28"/>
        </w:rPr>
      </w:pPr>
      <w:r w:rsidRPr="008A6964">
        <w:rPr>
          <w:rFonts w:ascii="Arial" w:hAnsi="Arial" w:cs="Arial"/>
          <w:b/>
          <w:bCs/>
          <w:sz w:val="28"/>
          <w:szCs w:val="28"/>
        </w:rPr>
        <w:t>further follow up by the board is enabled, to evidence collective impact at board meetings</w:t>
      </w:r>
    </w:p>
    <w:p w14:paraId="2647414C" w14:textId="77777777" w:rsidR="009E7E3C" w:rsidRDefault="009E7E3C" w:rsidP="002D4531">
      <w:pPr>
        <w:pStyle w:val="BodyText"/>
        <w:rPr>
          <w:rFonts w:ascii="Arial" w:hAnsi="Arial" w:cs="Arial"/>
          <w:b/>
          <w:bCs/>
        </w:rPr>
      </w:pPr>
    </w:p>
    <w:p w14:paraId="754AC150" w14:textId="140F33EA" w:rsidR="002D4531" w:rsidRPr="002D4531" w:rsidRDefault="002D4531" w:rsidP="00CC7A3B">
      <w:pPr>
        <w:pStyle w:val="BodyText"/>
        <w:spacing w:after="120"/>
        <w:rPr>
          <w:rFonts w:ascii="Arial" w:hAnsi="Arial" w:cs="Arial"/>
          <w:b/>
          <w:bCs/>
        </w:rPr>
      </w:pPr>
      <w:r w:rsidRPr="002D4531">
        <w:rPr>
          <w:rFonts w:ascii="Arial" w:hAnsi="Arial" w:cs="Arial"/>
          <w:b/>
          <w:bCs/>
        </w:rPr>
        <w:lastRenderedPageBreak/>
        <w:t>Committee Model</w:t>
      </w:r>
    </w:p>
    <w:p w14:paraId="6E9FC331" w14:textId="41ABB0F4" w:rsidR="002D4531" w:rsidRPr="002D4531" w:rsidRDefault="002D4531" w:rsidP="002D4531">
      <w:pPr>
        <w:pStyle w:val="BodyText"/>
        <w:rPr>
          <w:rFonts w:ascii="Arial" w:hAnsi="Arial" w:cs="Arial"/>
        </w:rPr>
      </w:pPr>
      <w:r w:rsidRPr="002D4531">
        <w:rPr>
          <w:rFonts w:ascii="Arial" w:hAnsi="Arial" w:cs="Arial"/>
        </w:rPr>
        <w:t xml:space="preserve">In addition to committee meetings where evidence of questions and challenge (digging deeper) are provided in the minutes, monitoring visits play an important role in governors knowing the school </w:t>
      </w:r>
      <w:r w:rsidR="00813075" w:rsidRPr="00813075">
        <w:rPr>
          <w:rFonts w:ascii="Arial" w:hAnsi="Arial" w:cs="Arial"/>
          <w:b/>
          <w:bCs/>
        </w:rPr>
        <w:t>independently</w:t>
      </w:r>
      <w:r w:rsidRPr="002D4531">
        <w:rPr>
          <w:rFonts w:ascii="Arial" w:hAnsi="Arial" w:cs="Arial"/>
        </w:rPr>
        <w:t xml:space="preserve"> of the school’s senior leadership, preventing any over-reliance on headteacher/</w:t>
      </w:r>
      <w:r w:rsidR="00190BD8">
        <w:rPr>
          <w:rFonts w:ascii="Arial" w:hAnsi="Arial" w:cs="Arial"/>
        </w:rPr>
        <w:t xml:space="preserve"> </w:t>
      </w:r>
      <w:r w:rsidRPr="002D4531">
        <w:rPr>
          <w:rFonts w:ascii="Arial" w:hAnsi="Arial" w:cs="Arial"/>
        </w:rPr>
        <w:t>CEO information that will be provided in advance of full board meetings.</w:t>
      </w:r>
    </w:p>
    <w:p w14:paraId="3E8C91B4" w14:textId="7EFF3077" w:rsidR="002D4531" w:rsidRPr="002D4531" w:rsidRDefault="002D4531" w:rsidP="002D4531">
      <w:pPr>
        <w:pStyle w:val="BodyText"/>
        <w:rPr>
          <w:rFonts w:ascii="Arial" w:hAnsi="Arial" w:cs="Arial"/>
        </w:rPr>
      </w:pPr>
      <w:r w:rsidRPr="002D4531">
        <w:rPr>
          <w:rFonts w:ascii="Arial" w:hAnsi="Arial" w:cs="Arial"/>
        </w:rPr>
        <w:t>Governors confirm the information/reports they have received at meetings alongside discussions that evidence questions and challenge (digging deeper) by notation in the committee minutes; following a monitoring visit, written monitoring visit reports provide evidence of enquiry in specific areas agreed by the committee and/or full board, evidencing questions and challenge (digging deeper) for consideration at the next scheduled meeting.</w:t>
      </w:r>
    </w:p>
    <w:p w14:paraId="31BE845B" w14:textId="77777777" w:rsidR="002D4531" w:rsidRPr="002D4531" w:rsidRDefault="002D4531" w:rsidP="00CC7A3B">
      <w:pPr>
        <w:pStyle w:val="BodyText"/>
        <w:spacing w:after="120"/>
        <w:rPr>
          <w:rFonts w:ascii="Arial" w:hAnsi="Arial" w:cs="Arial"/>
          <w:b/>
          <w:bCs/>
        </w:rPr>
      </w:pPr>
      <w:r w:rsidRPr="002D4531">
        <w:rPr>
          <w:rFonts w:ascii="Arial" w:hAnsi="Arial" w:cs="Arial"/>
          <w:b/>
          <w:bCs/>
        </w:rPr>
        <w:t xml:space="preserve">Circle Model </w:t>
      </w:r>
    </w:p>
    <w:p w14:paraId="74E858FE" w14:textId="77777777" w:rsidR="002D4531" w:rsidRPr="002D4531" w:rsidRDefault="002D4531" w:rsidP="002D4531">
      <w:pPr>
        <w:pStyle w:val="BodyText"/>
        <w:rPr>
          <w:rFonts w:ascii="Arial" w:hAnsi="Arial" w:cs="Arial"/>
        </w:rPr>
      </w:pPr>
      <w:r w:rsidRPr="002D4531">
        <w:rPr>
          <w:rFonts w:ascii="Arial" w:hAnsi="Arial" w:cs="Arial"/>
        </w:rPr>
        <w:t xml:space="preserve">Governor monitoring visits replace </w:t>
      </w:r>
      <w:r w:rsidRPr="00694578">
        <w:rPr>
          <w:rFonts w:ascii="Arial" w:hAnsi="Arial" w:cs="Arial"/>
          <w:b/>
          <w:bCs/>
        </w:rPr>
        <w:t>all</w:t>
      </w:r>
      <w:r w:rsidRPr="002D4531">
        <w:rPr>
          <w:rFonts w:ascii="Arial" w:hAnsi="Arial" w:cs="Arial"/>
        </w:rPr>
        <w:t xml:space="preserve"> agenda items, associate work, questions, challenge and support which would otherwise have taken place within committee meetings (see above).</w:t>
      </w:r>
    </w:p>
    <w:p w14:paraId="0B8B0C6B" w14:textId="627A53BC" w:rsidR="002D4531" w:rsidRPr="002D4531" w:rsidRDefault="002D4531" w:rsidP="002D4531">
      <w:pPr>
        <w:pStyle w:val="BodyText"/>
        <w:rPr>
          <w:rFonts w:ascii="Arial" w:hAnsi="Arial" w:cs="Arial"/>
        </w:rPr>
      </w:pPr>
      <w:r w:rsidRPr="002D4531">
        <w:rPr>
          <w:rFonts w:ascii="Arial" w:hAnsi="Arial" w:cs="Arial"/>
        </w:rPr>
        <w:t xml:space="preserve">During their visits, governors will </w:t>
      </w:r>
      <w:r w:rsidRPr="00363674">
        <w:rPr>
          <w:rFonts w:ascii="Arial" w:hAnsi="Arial" w:cs="Arial"/>
        </w:rPr>
        <w:t>need to ensure th</w:t>
      </w:r>
      <w:r w:rsidR="00CB1CC7" w:rsidRPr="00363674">
        <w:rPr>
          <w:rFonts w:ascii="Arial" w:hAnsi="Arial" w:cs="Arial"/>
        </w:rPr>
        <w:t>at the</w:t>
      </w:r>
      <w:r w:rsidRPr="00363674">
        <w:rPr>
          <w:rFonts w:ascii="Arial" w:hAnsi="Arial" w:cs="Arial"/>
        </w:rPr>
        <w:t xml:space="preserve"> questions and challeng</w:t>
      </w:r>
      <w:r w:rsidR="00EF2F91" w:rsidRPr="00363674">
        <w:rPr>
          <w:rFonts w:ascii="Arial" w:hAnsi="Arial" w:cs="Arial"/>
        </w:rPr>
        <w:t>e</w:t>
      </w:r>
      <w:r w:rsidRPr="00363674">
        <w:rPr>
          <w:rFonts w:ascii="Arial" w:hAnsi="Arial" w:cs="Arial"/>
        </w:rPr>
        <w:t xml:space="preserve"> (digging deeper)</w:t>
      </w:r>
      <w:r w:rsidR="00EF2F91" w:rsidRPr="00363674">
        <w:rPr>
          <w:rFonts w:ascii="Arial" w:hAnsi="Arial" w:cs="Arial"/>
        </w:rPr>
        <w:t xml:space="preserve"> and responses are included in the writte</w:t>
      </w:r>
      <w:r w:rsidR="00CB1CC7" w:rsidRPr="00363674">
        <w:rPr>
          <w:rFonts w:ascii="Arial" w:hAnsi="Arial" w:cs="Arial"/>
        </w:rPr>
        <w:t>n report,</w:t>
      </w:r>
      <w:r w:rsidRPr="002D4531">
        <w:rPr>
          <w:rFonts w:ascii="Arial" w:hAnsi="Arial" w:cs="Arial"/>
        </w:rPr>
        <w:t xml:space="preserve"> ensuring all aspects are covered as agreed by the full board, to enable further discussion and decision-making at the next scheduled full board meeting.</w:t>
      </w:r>
    </w:p>
    <w:p w14:paraId="70680F47" w14:textId="77777777" w:rsidR="002D4531" w:rsidRPr="002D4531" w:rsidRDefault="002D4531" w:rsidP="00CC7A3B">
      <w:pPr>
        <w:pStyle w:val="BodyText"/>
        <w:spacing w:after="120"/>
        <w:rPr>
          <w:rFonts w:ascii="Arial" w:hAnsi="Arial" w:cs="Arial"/>
          <w:b/>
          <w:bCs/>
        </w:rPr>
      </w:pPr>
      <w:r w:rsidRPr="002D4531">
        <w:rPr>
          <w:rFonts w:ascii="Arial" w:hAnsi="Arial" w:cs="Arial"/>
          <w:b/>
          <w:bCs/>
        </w:rPr>
        <w:t>Statutory/Delegated/Link Roles</w:t>
      </w:r>
    </w:p>
    <w:p w14:paraId="39A8530F" w14:textId="369CA976" w:rsidR="002D4531" w:rsidRPr="002D4531" w:rsidRDefault="002D4531" w:rsidP="002D4531">
      <w:pPr>
        <w:pStyle w:val="BodyText"/>
        <w:rPr>
          <w:rFonts w:ascii="Arial" w:hAnsi="Arial" w:cs="Arial"/>
        </w:rPr>
      </w:pPr>
      <w:r w:rsidRPr="002D4531">
        <w:rPr>
          <w:rFonts w:ascii="Arial" w:hAnsi="Arial" w:cs="Arial"/>
        </w:rPr>
        <w:t>Statutory and other allocated roles that have a specific purpose and remit will require visits, and written reports to be submitted to the board. A role descriptor will be supportive, enabling governors to be clear on their delegated responsibility relating to their area of responsibility, ensuring the board are kept up to date with required information.</w:t>
      </w:r>
    </w:p>
    <w:p w14:paraId="538D6768" w14:textId="6DA6EAEB" w:rsidR="001C61E9" w:rsidRDefault="002D4531" w:rsidP="002D4531">
      <w:pPr>
        <w:pStyle w:val="BodyText"/>
        <w:rPr>
          <w:rFonts w:ascii="Arial" w:hAnsi="Arial" w:cs="Arial"/>
        </w:rPr>
      </w:pPr>
      <w:r w:rsidRPr="00813017">
        <w:rPr>
          <w:rFonts w:ascii="Arial" w:hAnsi="Arial" w:cs="Arial"/>
        </w:rPr>
        <w:t>The Education People Model terms of reference include a role descriptor</w:t>
      </w:r>
      <w:r w:rsidR="001D3779" w:rsidRPr="00813017">
        <w:rPr>
          <w:rFonts w:ascii="Arial" w:hAnsi="Arial" w:cs="Arial"/>
        </w:rPr>
        <w:t>, for adaptation by</w:t>
      </w:r>
      <w:r w:rsidR="00316B58" w:rsidRPr="00813017">
        <w:rPr>
          <w:rFonts w:ascii="Arial" w:hAnsi="Arial" w:cs="Arial"/>
        </w:rPr>
        <w:t xml:space="preserve"> the board,</w:t>
      </w:r>
      <w:r w:rsidRPr="00813017">
        <w:rPr>
          <w:rFonts w:ascii="Arial" w:hAnsi="Arial" w:cs="Arial"/>
        </w:rPr>
        <w:t xml:space="preserve"> for the</w:t>
      </w:r>
      <w:r w:rsidRPr="002D4531">
        <w:rPr>
          <w:rFonts w:ascii="Arial" w:hAnsi="Arial" w:cs="Arial"/>
        </w:rPr>
        <w:t xml:space="preserve"> statutory roles</w:t>
      </w:r>
      <w:r w:rsidR="00303626">
        <w:rPr>
          <w:rFonts w:ascii="Arial" w:hAnsi="Arial" w:cs="Arial"/>
        </w:rPr>
        <w:t xml:space="preserve"> </w:t>
      </w:r>
      <w:r w:rsidR="00E1728D">
        <w:rPr>
          <w:rFonts w:ascii="Arial" w:hAnsi="Arial" w:cs="Arial"/>
        </w:rPr>
        <w:t>for the school</w:t>
      </w:r>
      <w:r w:rsidRPr="002D4531">
        <w:rPr>
          <w:rFonts w:ascii="Arial" w:hAnsi="Arial" w:cs="Arial"/>
        </w:rPr>
        <w:t>.</w:t>
      </w:r>
    </w:p>
    <w:p w14:paraId="0D282357" w14:textId="3211C59E" w:rsidR="00754D6E" w:rsidRDefault="00754D6E" w:rsidP="00543D29">
      <w:pPr>
        <w:pStyle w:val="BulletStyle"/>
        <w:rPr>
          <w:rFonts w:ascii="Arial" w:hAnsi="Arial" w:cs="Arial"/>
        </w:rPr>
      </w:pPr>
      <w:r>
        <w:rPr>
          <w:rFonts w:ascii="Arial" w:hAnsi="Arial" w:cs="Arial"/>
        </w:rPr>
        <w:br w:type="page"/>
      </w:r>
    </w:p>
    <w:p w14:paraId="7DDB7C66" w14:textId="046842D1" w:rsidR="00694578" w:rsidRPr="00CC7A3B" w:rsidRDefault="00A967F8" w:rsidP="00CC7A3B">
      <w:pPr>
        <w:rPr>
          <w:rFonts w:ascii="Arial" w:hAnsi="Arial" w:cs="Arial"/>
          <w:b/>
          <w:bCs/>
          <w:color w:val="41008C" w:themeColor="accent1"/>
          <w:sz w:val="44"/>
          <w:szCs w:val="44"/>
        </w:rPr>
      </w:pPr>
      <w:r w:rsidRPr="00CC7A3B">
        <w:rPr>
          <w:rFonts w:ascii="Arial" w:hAnsi="Arial" w:cs="Arial"/>
          <w:b/>
          <w:bCs/>
          <w:color w:val="41008C" w:themeColor="accent1"/>
          <w:sz w:val="44"/>
          <w:szCs w:val="44"/>
        </w:rPr>
        <w:lastRenderedPageBreak/>
        <w:t xml:space="preserve">Governor </w:t>
      </w:r>
      <w:r w:rsidR="00DE3DCA">
        <w:rPr>
          <w:rFonts w:ascii="Arial" w:hAnsi="Arial" w:cs="Arial"/>
          <w:b/>
          <w:bCs/>
          <w:color w:val="41008C" w:themeColor="accent1"/>
          <w:sz w:val="44"/>
          <w:szCs w:val="44"/>
        </w:rPr>
        <w:t xml:space="preserve">monitoring </w:t>
      </w:r>
      <w:r w:rsidR="001F041A" w:rsidRPr="00CC7A3B">
        <w:rPr>
          <w:rFonts w:ascii="Arial" w:hAnsi="Arial" w:cs="Arial"/>
          <w:b/>
          <w:bCs/>
          <w:color w:val="41008C" w:themeColor="accent1"/>
          <w:sz w:val="44"/>
          <w:szCs w:val="44"/>
        </w:rPr>
        <w:t>v</w:t>
      </w:r>
      <w:r w:rsidRPr="00CC7A3B">
        <w:rPr>
          <w:rFonts w:ascii="Arial" w:hAnsi="Arial" w:cs="Arial"/>
          <w:b/>
          <w:bCs/>
          <w:color w:val="41008C" w:themeColor="accent1"/>
          <w:sz w:val="44"/>
          <w:szCs w:val="44"/>
        </w:rPr>
        <w:t xml:space="preserve">isits </w:t>
      </w:r>
      <w:r w:rsidR="001F041A" w:rsidRPr="00CC7A3B">
        <w:rPr>
          <w:rFonts w:ascii="Arial" w:hAnsi="Arial" w:cs="Arial"/>
          <w:b/>
          <w:bCs/>
          <w:color w:val="41008C" w:themeColor="accent1"/>
          <w:sz w:val="44"/>
          <w:szCs w:val="44"/>
        </w:rPr>
        <w:t>p</w:t>
      </w:r>
      <w:r w:rsidRPr="00CC7A3B">
        <w:rPr>
          <w:rFonts w:ascii="Arial" w:hAnsi="Arial" w:cs="Arial"/>
          <w:b/>
          <w:bCs/>
          <w:color w:val="41008C" w:themeColor="accent1"/>
          <w:sz w:val="44"/>
          <w:szCs w:val="44"/>
        </w:rPr>
        <w:t>olicy</w:t>
      </w:r>
    </w:p>
    <w:p w14:paraId="48734EDE" w14:textId="30527410" w:rsidR="00A31433" w:rsidRPr="006B133D" w:rsidRDefault="006B133D" w:rsidP="00A31433">
      <w:pPr>
        <w:rPr>
          <w:rFonts w:ascii="Arial" w:hAnsi="Arial" w:cs="Arial"/>
          <w:sz w:val="32"/>
          <w:szCs w:val="32"/>
        </w:rPr>
      </w:pPr>
      <w:r w:rsidRPr="006B133D">
        <w:rPr>
          <w:rFonts w:ascii="Arial" w:hAnsi="Arial" w:cs="Arial"/>
          <w:sz w:val="32"/>
          <w:szCs w:val="32"/>
        </w:rPr>
        <w:t>St George’s CEP School, Wrotham</w:t>
      </w:r>
    </w:p>
    <w:p w14:paraId="3C4E80CB" w14:textId="77777777" w:rsidR="006E3BDE" w:rsidRPr="00224F78" w:rsidRDefault="006E3BDE" w:rsidP="00A31433">
      <w:pPr>
        <w:rPr>
          <w:rFonts w:ascii="Arial" w:hAnsi="Arial" w:cs="Arial"/>
        </w:rPr>
      </w:pPr>
    </w:p>
    <w:p w14:paraId="3E1B89B0" w14:textId="77777777" w:rsidR="006E3BDE" w:rsidRPr="00224F78" w:rsidRDefault="006E3BDE" w:rsidP="00A31433">
      <w:pPr>
        <w:rPr>
          <w:rFonts w:ascii="Arial" w:hAnsi="Arial" w:cs="Arial"/>
        </w:rPr>
      </w:pPr>
    </w:p>
    <w:p w14:paraId="25EC4E50" w14:textId="77777777" w:rsidR="006E3BDE" w:rsidRPr="00224F78" w:rsidRDefault="006E3BDE" w:rsidP="00A31433">
      <w:pPr>
        <w:rPr>
          <w:rFonts w:ascii="Arial" w:hAnsi="Arial" w:cs="Arial"/>
        </w:rPr>
      </w:pPr>
    </w:p>
    <w:p w14:paraId="47FC9186" w14:textId="77777777" w:rsidR="00C112D1" w:rsidRPr="00224F78" w:rsidRDefault="00C112D1" w:rsidP="00A31433">
      <w:pPr>
        <w:rPr>
          <w:rFonts w:ascii="Arial" w:hAnsi="Arial" w:cs="Arial"/>
        </w:rPr>
      </w:pPr>
    </w:p>
    <w:p w14:paraId="72A44986" w14:textId="298C1D97" w:rsidR="004C7F33" w:rsidRPr="00224F78" w:rsidRDefault="004C7F33" w:rsidP="004C7F33">
      <w:pPr>
        <w:rPr>
          <w:rFonts w:ascii="Arial" w:hAnsi="Arial" w:cs="Arial"/>
          <w:b/>
        </w:rPr>
      </w:pPr>
      <w:r w:rsidRPr="00CA3390">
        <w:rPr>
          <w:rFonts w:ascii="Arial" w:hAnsi="Arial" w:cs="Arial"/>
          <w:b/>
        </w:rPr>
        <w:t xml:space="preserve">This policy may </w:t>
      </w:r>
      <w:r w:rsidR="00C112D1" w:rsidRPr="00CA3390">
        <w:rPr>
          <w:rFonts w:ascii="Arial" w:hAnsi="Arial" w:cs="Arial"/>
          <w:b/>
        </w:rPr>
        <w:t>be</w:t>
      </w:r>
      <w:r w:rsidRPr="00CA3390">
        <w:rPr>
          <w:rFonts w:ascii="Arial" w:hAnsi="Arial" w:cs="Arial"/>
          <w:b/>
        </w:rPr>
        <w:t xml:space="preserve"> adapted to </w:t>
      </w:r>
      <w:r w:rsidR="00C112D1" w:rsidRPr="00CA3390">
        <w:rPr>
          <w:rFonts w:ascii="Arial" w:hAnsi="Arial" w:cs="Arial"/>
          <w:b/>
        </w:rPr>
        <w:t>reflect</w:t>
      </w:r>
      <w:r w:rsidRPr="00CA3390">
        <w:rPr>
          <w:rFonts w:ascii="Arial" w:hAnsi="Arial" w:cs="Arial"/>
          <w:b/>
        </w:rPr>
        <w:t xml:space="preserve"> the board’s use of the GovernorHub visits schedule and reporting facility.</w:t>
      </w:r>
    </w:p>
    <w:p w14:paraId="0C2A787B" w14:textId="77777777" w:rsidR="00956522" w:rsidRPr="00CC7A3B" w:rsidRDefault="00956522" w:rsidP="00CC7A3B">
      <w:pPr>
        <w:rPr>
          <w:rFonts w:ascii="Arial" w:hAnsi="Arial" w:cs="Arial"/>
          <w:b/>
          <w:bCs/>
          <w:color w:val="41008C" w:themeColor="accent1"/>
          <w:sz w:val="28"/>
          <w:szCs w:val="28"/>
        </w:rPr>
      </w:pPr>
      <w:r w:rsidRPr="00CC7A3B">
        <w:rPr>
          <w:rFonts w:ascii="Arial" w:hAnsi="Arial" w:cs="Arial"/>
          <w:b/>
          <w:bCs/>
          <w:color w:val="41008C" w:themeColor="accent1"/>
          <w:sz w:val="28"/>
          <w:szCs w:val="28"/>
        </w:rPr>
        <w:t>Terminology</w:t>
      </w:r>
    </w:p>
    <w:p w14:paraId="545CAEC5" w14:textId="3D5FFA99" w:rsidR="00956522" w:rsidRPr="00224F78" w:rsidRDefault="00956522" w:rsidP="00956522">
      <w:pPr>
        <w:rPr>
          <w:rFonts w:ascii="Arial" w:hAnsi="Arial" w:cs="Arial"/>
        </w:rPr>
      </w:pPr>
      <w:r w:rsidRPr="00224F78">
        <w:rPr>
          <w:rFonts w:ascii="Arial" w:hAnsi="Arial" w:cs="Arial"/>
          <w:b/>
          <w:bCs/>
        </w:rPr>
        <w:t>Board</w:t>
      </w:r>
      <w:r w:rsidRPr="00224F78">
        <w:rPr>
          <w:rFonts w:ascii="Arial" w:hAnsi="Arial" w:cs="Arial"/>
        </w:rPr>
        <w:t xml:space="preserve"> should be taken to mean the accountable body for the school or group of schools: in local authority (LA) maintained schools, this will be the governing body and in an academy trust this will be the trust board. (Committees/</w:t>
      </w:r>
      <w:r w:rsidR="00D741B9" w:rsidRPr="00224F78">
        <w:rPr>
          <w:rFonts w:ascii="Arial" w:hAnsi="Arial" w:cs="Arial"/>
        </w:rPr>
        <w:t xml:space="preserve">local governing bodies </w:t>
      </w:r>
      <w:r w:rsidRPr="00224F78">
        <w:rPr>
          <w:rFonts w:ascii="Arial" w:hAnsi="Arial" w:cs="Arial"/>
        </w:rPr>
        <w:t>to whom the board has delegated functions, should take account of guidance from the board).</w:t>
      </w:r>
    </w:p>
    <w:p w14:paraId="02A99C3A" w14:textId="17767B34" w:rsidR="00956522" w:rsidRPr="00224F78" w:rsidRDefault="00956522" w:rsidP="00956522">
      <w:pPr>
        <w:rPr>
          <w:rFonts w:ascii="Arial" w:hAnsi="Arial" w:cs="Arial"/>
          <w:bCs/>
        </w:rPr>
      </w:pPr>
      <w:r w:rsidRPr="00224F78">
        <w:rPr>
          <w:rFonts w:ascii="Arial" w:hAnsi="Arial" w:cs="Arial"/>
          <w:b/>
          <w:bCs/>
        </w:rPr>
        <w:t>Governor</w:t>
      </w:r>
      <w:r w:rsidRPr="00224F78">
        <w:rPr>
          <w:rFonts w:ascii="Arial" w:hAnsi="Arial" w:cs="Arial"/>
        </w:rPr>
        <w:t xml:space="preserve"> should be taken as those that are members of the </w:t>
      </w:r>
      <w:r w:rsidR="00D741B9" w:rsidRPr="00224F78">
        <w:rPr>
          <w:rFonts w:ascii="Arial" w:hAnsi="Arial" w:cs="Arial"/>
        </w:rPr>
        <w:t>schools’</w:t>
      </w:r>
      <w:r w:rsidRPr="00224F78">
        <w:rPr>
          <w:rFonts w:ascii="Arial" w:hAnsi="Arial" w:cs="Arial"/>
        </w:rPr>
        <w:t xml:space="preserve"> accountable body in an LA maintained school, trustee in an academy or anyone with delegated responsibilities to report back to the accountable body.</w:t>
      </w:r>
    </w:p>
    <w:p w14:paraId="3FDB1CAF" w14:textId="1470A0A1" w:rsidR="00956522" w:rsidRPr="00224F78" w:rsidRDefault="00956522" w:rsidP="00956522">
      <w:pPr>
        <w:rPr>
          <w:rFonts w:ascii="Arial" w:hAnsi="Arial" w:cs="Arial"/>
          <w:bCs/>
        </w:rPr>
      </w:pPr>
      <w:r w:rsidRPr="00224F78">
        <w:rPr>
          <w:rFonts w:ascii="Arial" w:hAnsi="Arial" w:cs="Arial"/>
          <w:b/>
        </w:rPr>
        <w:t xml:space="preserve">Governance </w:t>
      </w:r>
      <w:r w:rsidR="00DC448B" w:rsidRPr="00224F78">
        <w:rPr>
          <w:rFonts w:ascii="Arial" w:hAnsi="Arial" w:cs="Arial"/>
          <w:b/>
        </w:rPr>
        <w:t>s</w:t>
      </w:r>
      <w:r w:rsidRPr="00224F78">
        <w:rPr>
          <w:rFonts w:ascii="Arial" w:hAnsi="Arial" w:cs="Arial"/>
          <w:b/>
        </w:rPr>
        <w:t>tructure</w:t>
      </w:r>
      <w:r w:rsidRPr="00224F78">
        <w:rPr>
          <w:rFonts w:ascii="Arial" w:hAnsi="Arial" w:cs="Arial"/>
          <w:bCs/>
        </w:rPr>
        <w:t xml:space="preserve"> is the selected model of governing e.g. committee, circle, hybrid (if adapted accordingly) or an academy model as described in the scheme of delegation</w:t>
      </w:r>
      <w:r w:rsidR="00B915B8" w:rsidRPr="00224F78">
        <w:rPr>
          <w:rFonts w:ascii="Arial" w:hAnsi="Arial" w:cs="Arial"/>
          <w:bCs/>
        </w:rPr>
        <w:t>.</w:t>
      </w:r>
    </w:p>
    <w:p w14:paraId="593A5875" w14:textId="1DE2AB1A" w:rsidR="00D741B9" w:rsidRPr="00224F78" w:rsidRDefault="00D741B9" w:rsidP="00D741B9">
      <w:pPr>
        <w:rPr>
          <w:rFonts w:ascii="Arial" w:hAnsi="Arial" w:cs="Arial"/>
          <w:b/>
          <w:sz w:val="28"/>
          <w:szCs w:val="28"/>
        </w:rPr>
      </w:pPr>
      <w:r w:rsidRPr="00224F78">
        <w:rPr>
          <w:rFonts w:ascii="Arial" w:hAnsi="Arial" w:cs="Arial"/>
          <w:b/>
          <w:sz w:val="28"/>
          <w:szCs w:val="28"/>
        </w:rPr>
        <w:t>Approved and adopted by trustees/governors/local governors:</w:t>
      </w:r>
    </w:p>
    <w:p w14:paraId="4148B5B6" w14:textId="5FD6BA54" w:rsidR="00D741B9" w:rsidRPr="00224F78" w:rsidRDefault="00D741B9" w:rsidP="00D741B9">
      <w:pPr>
        <w:rPr>
          <w:rFonts w:ascii="Arial" w:hAnsi="Arial" w:cs="Arial"/>
          <w:b/>
          <w:sz w:val="28"/>
          <w:szCs w:val="28"/>
        </w:rPr>
      </w:pPr>
      <w:r w:rsidRPr="00224F78">
        <w:rPr>
          <w:rFonts w:ascii="Arial" w:hAnsi="Arial" w:cs="Arial"/>
          <w:b/>
          <w:sz w:val="28"/>
          <w:szCs w:val="28"/>
        </w:rPr>
        <w:t xml:space="preserve">Name of </w:t>
      </w:r>
      <w:r w:rsidR="00DC448B" w:rsidRPr="00224F78">
        <w:rPr>
          <w:rFonts w:ascii="Arial" w:hAnsi="Arial" w:cs="Arial"/>
          <w:b/>
          <w:sz w:val="28"/>
          <w:szCs w:val="28"/>
        </w:rPr>
        <w:t>s</w:t>
      </w:r>
      <w:r w:rsidRPr="00224F78">
        <w:rPr>
          <w:rFonts w:ascii="Arial" w:hAnsi="Arial" w:cs="Arial"/>
          <w:b/>
          <w:sz w:val="28"/>
          <w:szCs w:val="28"/>
        </w:rPr>
        <w:t>chool:</w:t>
      </w:r>
      <w:r w:rsidR="006B133D">
        <w:rPr>
          <w:rFonts w:ascii="Arial" w:hAnsi="Arial" w:cs="Arial"/>
          <w:b/>
          <w:sz w:val="28"/>
          <w:szCs w:val="28"/>
        </w:rPr>
        <w:t xml:space="preserve"> St George’s CEP School, Wrotham</w:t>
      </w:r>
    </w:p>
    <w:p w14:paraId="6666BC13" w14:textId="38AD4E77" w:rsidR="00D741B9" w:rsidRPr="00224F78" w:rsidRDefault="00D741B9" w:rsidP="00D741B9">
      <w:pPr>
        <w:rPr>
          <w:rFonts w:ascii="Arial" w:hAnsi="Arial" w:cs="Arial"/>
          <w:b/>
          <w:sz w:val="28"/>
          <w:szCs w:val="28"/>
        </w:rPr>
      </w:pPr>
      <w:r w:rsidRPr="00224F78">
        <w:rPr>
          <w:rFonts w:ascii="Arial" w:hAnsi="Arial" w:cs="Arial"/>
          <w:b/>
          <w:sz w:val="28"/>
          <w:szCs w:val="28"/>
        </w:rPr>
        <w:t>Date:</w:t>
      </w:r>
      <w:r w:rsidR="006B133D">
        <w:rPr>
          <w:rFonts w:ascii="Arial" w:hAnsi="Arial" w:cs="Arial"/>
          <w:b/>
          <w:sz w:val="28"/>
          <w:szCs w:val="28"/>
        </w:rPr>
        <w:t xml:space="preserve"> 24.09.2026</w:t>
      </w:r>
    </w:p>
    <w:p w14:paraId="485409F8" w14:textId="372987B2" w:rsidR="00D741B9" w:rsidRPr="00224F78" w:rsidRDefault="00D741B9" w:rsidP="00D741B9">
      <w:pPr>
        <w:rPr>
          <w:rFonts w:ascii="Arial" w:hAnsi="Arial" w:cs="Arial"/>
          <w:b/>
          <w:sz w:val="28"/>
          <w:szCs w:val="28"/>
        </w:rPr>
      </w:pPr>
      <w:r w:rsidRPr="00224F78">
        <w:rPr>
          <w:rFonts w:ascii="Arial" w:hAnsi="Arial" w:cs="Arial"/>
          <w:b/>
          <w:sz w:val="28"/>
          <w:szCs w:val="28"/>
        </w:rPr>
        <w:t xml:space="preserve">Review </w:t>
      </w:r>
      <w:r w:rsidR="00DC448B" w:rsidRPr="00224F78">
        <w:rPr>
          <w:rFonts w:ascii="Arial" w:hAnsi="Arial" w:cs="Arial"/>
          <w:b/>
          <w:sz w:val="28"/>
          <w:szCs w:val="28"/>
        </w:rPr>
        <w:t>d</w:t>
      </w:r>
      <w:r w:rsidRPr="00224F78">
        <w:rPr>
          <w:rFonts w:ascii="Arial" w:hAnsi="Arial" w:cs="Arial"/>
          <w:b/>
          <w:sz w:val="28"/>
          <w:szCs w:val="28"/>
        </w:rPr>
        <w:t>ate:</w:t>
      </w:r>
      <w:r w:rsidR="006B133D">
        <w:rPr>
          <w:rFonts w:ascii="Arial" w:hAnsi="Arial" w:cs="Arial"/>
          <w:b/>
          <w:sz w:val="28"/>
          <w:szCs w:val="28"/>
        </w:rPr>
        <w:t xml:space="preserve"> Autumn 2027</w:t>
      </w:r>
    </w:p>
    <w:p w14:paraId="48CDD79F" w14:textId="77777777" w:rsidR="006E3BDE" w:rsidRPr="00224F78" w:rsidRDefault="006E3BDE" w:rsidP="00A31433">
      <w:pPr>
        <w:rPr>
          <w:rFonts w:ascii="Arial" w:hAnsi="Arial" w:cs="Arial"/>
        </w:rPr>
      </w:pPr>
    </w:p>
    <w:p w14:paraId="220E2AED" w14:textId="58EF9A21" w:rsidR="00A7440B" w:rsidRPr="00224F78" w:rsidRDefault="00A7440B" w:rsidP="00A31433">
      <w:pPr>
        <w:rPr>
          <w:rFonts w:ascii="Arial" w:hAnsi="Arial" w:cs="Arial"/>
        </w:rPr>
      </w:pPr>
      <w:r w:rsidRPr="00224F78">
        <w:rPr>
          <w:rFonts w:ascii="Arial" w:hAnsi="Arial" w:cs="Arial"/>
        </w:rPr>
        <w:br w:type="page"/>
      </w:r>
    </w:p>
    <w:p w14:paraId="494B8CDC" w14:textId="38EA373D" w:rsidR="0027617C" w:rsidRPr="001E5D9B" w:rsidRDefault="0027617C" w:rsidP="00136AB7">
      <w:pPr>
        <w:pStyle w:val="Heading2"/>
        <w:numPr>
          <w:ilvl w:val="0"/>
          <w:numId w:val="0"/>
        </w:numPr>
        <w:spacing w:after="160"/>
        <w:ind w:left="578" w:hanging="578"/>
        <w:rPr>
          <w:rFonts w:ascii="Arial" w:hAnsi="Arial" w:cs="Arial"/>
        </w:rPr>
      </w:pPr>
      <w:bookmarkStart w:id="2" w:name="_Toc204845926"/>
      <w:r w:rsidRPr="001E5D9B">
        <w:rPr>
          <w:rFonts w:ascii="Arial" w:hAnsi="Arial" w:cs="Arial"/>
        </w:rPr>
        <w:lastRenderedPageBreak/>
        <w:t xml:space="preserve">Policy </w:t>
      </w:r>
      <w:r w:rsidR="00DC448B">
        <w:rPr>
          <w:rFonts w:ascii="Arial" w:hAnsi="Arial" w:cs="Arial"/>
        </w:rPr>
        <w:t>c</w:t>
      </w:r>
      <w:r w:rsidRPr="001E5D9B">
        <w:rPr>
          <w:rFonts w:ascii="Arial" w:hAnsi="Arial" w:cs="Arial"/>
        </w:rPr>
        <w:t>ontext</w:t>
      </w:r>
      <w:bookmarkEnd w:id="2"/>
    </w:p>
    <w:p w14:paraId="0C9C195F" w14:textId="351C9162" w:rsidR="0027617C" w:rsidRPr="001E5D9B" w:rsidRDefault="0027617C" w:rsidP="0027617C">
      <w:pPr>
        <w:rPr>
          <w:rFonts w:ascii="Arial" w:hAnsi="Arial" w:cs="Arial"/>
        </w:rPr>
      </w:pPr>
      <w:r w:rsidRPr="001E5D9B">
        <w:rPr>
          <w:rFonts w:ascii="Arial" w:hAnsi="Arial" w:cs="Arial"/>
        </w:rPr>
        <w:t xml:space="preserve">The board has a statutory duty to oversee the policies and direction of the school, to monitor its standards and be held to account for its conduct and performance.  </w:t>
      </w:r>
    </w:p>
    <w:p w14:paraId="404EE603" w14:textId="1FB4E005" w:rsidR="0027617C" w:rsidRPr="001E5D9B" w:rsidRDefault="0027617C" w:rsidP="0027617C">
      <w:pPr>
        <w:rPr>
          <w:rFonts w:ascii="Arial" w:hAnsi="Arial" w:cs="Arial"/>
        </w:rPr>
      </w:pPr>
      <w:r w:rsidRPr="001E5D9B">
        <w:rPr>
          <w:rFonts w:ascii="Arial" w:hAnsi="Arial" w:cs="Arial"/>
          <w:b/>
          <w:bCs/>
        </w:rPr>
        <w:t>Boards need to know their school</w:t>
      </w:r>
      <w:r w:rsidRPr="001E5D9B">
        <w:rPr>
          <w:rFonts w:ascii="Arial" w:hAnsi="Arial" w:cs="Arial"/>
        </w:rPr>
        <w:t xml:space="preserve"> if accountability is going to be robust and their vision for the school is to be achieved. Many boards find that visiting their school(s), particularly during the day, is a helpful way to find out more about the school, its staff and students. Through pre-arranged visits that have a clear focus, governors can see for themselves whether the school is implementing their agreed policies and improvement plan, and how these are working in practice. Visits also provide an opportunity to talk with pupils and staff to gather their views, though are unlikely to be sufficient for these purposes.</w:t>
      </w:r>
    </w:p>
    <w:p w14:paraId="2DDADC6E" w14:textId="68F05F94" w:rsidR="0027617C" w:rsidRPr="001E5D9B" w:rsidRDefault="0027617C" w:rsidP="0027617C">
      <w:pPr>
        <w:rPr>
          <w:rFonts w:ascii="Arial" w:hAnsi="Arial" w:cs="Arial"/>
        </w:rPr>
      </w:pPr>
      <w:r w:rsidRPr="001E5D9B">
        <w:rPr>
          <w:rFonts w:ascii="Arial" w:hAnsi="Arial" w:cs="Arial"/>
          <w:b/>
          <w:bCs/>
        </w:rPr>
        <w:t xml:space="preserve">Boards are not </w:t>
      </w:r>
      <w:r w:rsidR="001E5D9B" w:rsidRPr="001E5D9B">
        <w:rPr>
          <w:rFonts w:ascii="Arial" w:hAnsi="Arial" w:cs="Arial"/>
          <w:b/>
          <w:bCs/>
        </w:rPr>
        <w:t>inspectors</w:t>
      </w:r>
      <w:r w:rsidR="001E5D9B" w:rsidRPr="001E5D9B">
        <w:rPr>
          <w:rFonts w:ascii="Arial" w:hAnsi="Arial" w:cs="Arial"/>
        </w:rPr>
        <w:t>,</w:t>
      </w:r>
      <w:r w:rsidRPr="001E5D9B">
        <w:rPr>
          <w:rFonts w:ascii="Arial" w:hAnsi="Arial" w:cs="Arial"/>
        </w:rPr>
        <w:t xml:space="preserve"> and it is not their role to assess the quality or method of teaching or extent of learning; they are also not school managers and should make sure they do not interfere in the day-to-day running of the school - these are the role of executive leaders. </w:t>
      </w:r>
    </w:p>
    <w:p w14:paraId="055E6D8F" w14:textId="7C595536" w:rsidR="0027617C" w:rsidRPr="001E5D9B" w:rsidRDefault="0027617C" w:rsidP="0027617C">
      <w:pPr>
        <w:rPr>
          <w:rFonts w:ascii="Arial" w:hAnsi="Arial" w:cs="Arial"/>
        </w:rPr>
      </w:pPr>
      <w:r w:rsidRPr="001E5D9B">
        <w:rPr>
          <w:rFonts w:ascii="Arial" w:hAnsi="Arial" w:cs="Arial"/>
        </w:rPr>
        <w:t>If boards wish to spend time within a classroom, they need to be very clear why they are doing so.</w:t>
      </w:r>
    </w:p>
    <w:p w14:paraId="4767A062" w14:textId="688FA1AE" w:rsidR="0027617C" w:rsidRPr="001E5D9B" w:rsidRDefault="0027617C" w:rsidP="0027617C">
      <w:pPr>
        <w:rPr>
          <w:rFonts w:ascii="Arial" w:hAnsi="Arial" w:cs="Arial"/>
        </w:rPr>
      </w:pPr>
      <w:r w:rsidRPr="001E5D9B">
        <w:rPr>
          <w:rFonts w:ascii="Arial" w:hAnsi="Arial" w:cs="Arial"/>
          <w:b/>
          <w:bCs/>
        </w:rPr>
        <w:t>Boards need clear processes</w:t>
      </w:r>
      <w:r w:rsidRPr="001E5D9B">
        <w:rPr>
          <w:rFonts w:ascii="Arial" w:hAnsi="Arial" w:cs="Arial"/>
        </w:rPr>
        <w:t xml:space="preserve"> for overseeing and monitoring school improvement and financial health, providing constructive challenge to headteachers/executive leaders</w:t>
      </w:r>
      <w:r w:rsidR="001E5D9B">
        <w:rPr>
          <w:rFonts w:ascii="Arial" w:hAnsi="Arial" w:cs="Arial"/>
        </w:rPr>
        <w:t>.</w:t>
      </w:r>
    </w:p>
    <w:p w14:paraId="6D80A578" w14:textId="77777777" w:rsidR="0027617C" w:rsidRPr="00D21CDF" w:rsidRDefault="0027617C" w:rsidP="000F3D85">
      <w:pPr>
        <w:spacing w:after="0"/>
        <w:rPr>
          <w:rFonts w:ascii="Arial" w:hAnsi="Arial" w:cs="Arial"/>
          <w:b/>
          <w:bCs/>
        </w:rPr>
      </w:pPr>
      <w:r w:rsidRPr="00D21CDF">
        <w:rPr>
          <w:rFonts w:ascii="Arial" w:hAnsi="Arial" w:cs="Arial"/>
          <w:b/>
          <w:bCs/>
        </w:rPr>
        <w:t>Compliance with statutory and contractual requirements</w:t>
      </w:r>
    </w:p>
    <w:p w14:paraId="18AD1778" w14:textId="7D05D9F7" w:rsidR="0027617C" w:rsidRPr="001E5D9B" w:rsidRDefault="0027617C" w:rsidP="0027617C">
      <w:pPr>
        <w:rPr>
          <w:rFonts w:ascii="Arial" w:hAnsi="Arial" w:cs="Arial"/>
        </w:rPr>
      </w:pPr>
      <w:r w:rsidRPr="001E5D9B">
        <w:rPr>
          <w:rFonts w:ascii="Arial" w:hAnsi="Arial" w:cs="Arial"/>
        </w:rPr>
        <w:t>Boards need to ensure that other key duties such as safeguarding, inclusion, special education needs and disability (SEND), careers (secondary), employment, health and safety and finance are undertaken effectively across the organisation, including monitoring and oversight of the impact of pupil premium and other targeted funding streams.</w:t>
      </w:r>
    </w:p>
    <w:p w14:paraId="5827CE28" w14:textId="51BD2D25" w:rsidR="0027617C" w:rsidRPr="001E5D9B" w:rsidRDefault="0027617C" w:rsidP="0027617C">
      <w:pPr>
        <w:rPr>
          <w:rFonts w:ascii="Arial" w:hAnsi="Arial" w:cs="Arial"/>
        </w:rPr>
      </w:pPr>
      <w:r w:rsidRPr="001E5D9B">
        <w:rPr>
          <w:rFonts w:ascii="Arial" w:hAnsi="Arial" w:cs="Arial"/>
        </w:rPr>
        <w:t>Visiting the school is not a statutory requirement, though visits play an extremely important role in order to know and learn how the school functions and to prevent any over reliance on headteacher/</w:t>
      </w:r>
      <w:r w:rsidR="00D21CDF">
        <w:rPr>
          <w:rFonts w:ascii="Arial" w:hAnsi="Arial" w:cs="Arial"/>
        </w:rPr>
        <w:t xml:space="preserve"> </w:t>
      </w:r>
      <w:r w:rsidRPr="001E5D9B">
        <w:rPr>
          <w:rFonts w:ascii="Arial" w:hAnsi="Arial" w:cs="Arial"/>
        </w:rPr>
        <w:t xml:space="preserve">CEO information. </w:t>
      </w:r>
    </w:p>
    <w:p w14:paraId="0965C3AB" w14:textId="5139863F" w:rsidR="0027617C" w:rsidRPr="001E5D9B" w:rsidRDefault="0027617C" w:rsidP="0027617C">
      <w:pPr>
        <w:rPr>
          <w:rFonts w:ascii="Arial" w:hAnsi="Arial" w:cs="Arial"/>
        </w:rPr>
      </w:pPr>
      <w:r w:rsidRPr="001E5D9B">
        <w:rPr>
          <w:rFonts w:ascii="Arial" w:hAnsi="Arial" w:cs="Arial"/>
        </w:rPr>
        <w:t xml:space="preserve">Seeing the board agreed vision, ethos, culture and values in action as well as knowing the school’s strengths and weaknesses, increases the board’s first-hand knowledge, informing the board’s self-evaluation and strategic decision making against its core functions. </w:t>
      </w:r>
    </w:p>
    <w:p w14:paraId="2A751C45" w14:textId="27FD989B" w:rsidR="0027617C" w:rsidRPr="001E5D9B" w:rsidRDefault="0027617C" w:rsidP="0027617C">
      <w:pPr>
        <w:rPr>
          <w:rFonts w:ascii="Arial" w:hAnsi="Arial" w:cs="Arial"/>
        </w:rPr>
      </w:pPr>
      <w:r w:rsidRPr="00983DD0">
        <w:rPr>
          <w:rFonts w:ascii="Arial" w:hAnsi="Arial" w:cs="Arial"/>
          <w:b/>
          <w:bCs/>
        </w:rPr>
        <w:t>Governance functions should not</w:t>
      </w:r>
      <w:r w:rsidRPr="001E5D9B">
        <w:rPr>
          <w:rFonts w:ascii="Arial" w:hAnsi="Arial" w:cs="Arial"/>
        </w:rPr>
        <w:t xml:space="preserve"> interfere with or impact negatively on the day-to-day operational running of the school e.g. too many governor visits.</w:t>
      </w:r>
    </w:p>
    <w:p w14:paraId="69CA40BB" w14:textId="446ED50A" w:rsidR="0027617C" w:rsidRPr="00983DD0" w:rsidRDefault="0027617C" w:rsidP="000F3D85">
      <w:pPr>
        <w:spacing w:after="0"/>
        <w:rPr>
          <w:rFonts w:ascii="Arial" w:hAnsi="Arial" w:cs="Arial"/>
          <w:b/>
          <w:bCs/>
        </w:rPr>
      </w:pPr>
      <w:r w:rsidRPr="00983DD0">
        <w:rPr>
          <w:rFonts w:ascii="Arial" w:hAnsi="Arial" w:cs="Arial"/>
          <w:b/>
          <w:bCs/>
        </w:rPr>
        <w:t xml:space="preserve">Purpose of the </w:t>
      </w:r>
      <w:r w:rsidR="00DC448B">
        <w:rPr>
          <w:rFonts w:ascii="Arial" w:hAnsi="Arial" w:cs="Arial"/>
          <w:b/>
          <w:bCs/>
        </w:rPr>
        <w:t>v</w:t>
      </w:r>
      <w:r w:rsidRPr="00983DD0">
        <w:rPr>
          <w:rFonts w:ascii="Arial" w:hAnsi="Arial" w:cs="Arial"/>
          <w:b/>
          <w:bCs/>
        </w:rPr>
        <w:t>isit</w:t>
      </w:r>
    </w:p>
    <w:p w14:paraId="7AF8CA30" w14:textId="0F223295" w:rsidR="006E3BDE" w:rsidRDefault="0027617C" w:rsidP="00A145A7">
      <w:pPr>
        <w:spacing w:after="60"/>
        <w:rPr>
          <w:rFonts w:ascii="Arial" w:hAnsi="Arial" w:cs="Arial"/>
        </w:rPr>
      </w:pPr>
      <w:r w:rsidRPr="001E5D9B">
        <w:rPr>
          <w:rFonts w:ascii="Arial" w:hAnsi="Arial" w:cs="Arial"/>
        </w:rPr>
        <w:t>The purpose of the visits may differ for the model of governance adopted; for statutory and delegated/link roles these will depend on the information and scrutiny of the areas assigned at board or committee meetings.</w:t>
      </w:r>
    </w:p>
    <w:p w14:paraId="0D89D491" w14:textId="1F79B187" w:rsidR="00297096" w:rsidRPr="00B743A5" w:rsidRDefault="00297096" w:rsidP="00297096">
      <w:pPr>
        <w:pStyle w:val="BulletStyle"/>
        <w:rPr>
          <w:rFonts w:ascii="Arial" w:hAnsi="Arial" w:cs="Arial"/>
          <w:i/>
          <w:iCs/>
          <w:color w:val="FF0000"/>
        </w:rPr>
      </w:pPr>
      <w:r w:rsidRPr="00B743A5">
        <w:rPr>
          <w:rFonts w:ascii="Arial" w:hAnsi="Arial" w:cs="Arial"/>
          <w:b/>
          <w:bCs/>
          <w:i/>
          <w:iCs/>
          <w:color w:val="FF0000"/>
        </w:rPr>
        <w:t xml:space="preserve">Committee </w:t>
      </w:r>
      <w:r w:rsidR="00CF6C13">
        <w:rPr>
          <w:rFonts w:ascii="Arial" w:hAnsi="Arial" w:cs="Arial"/>
          <w:b/>
          <w:bCs/>
          <w:i/>
          <w:iCs/>
          <w:color w:val="FF0000"/>
        </w:rPr>
        <w:t>m</w:t>
      </w:r>
      <w:r w:rsidRPr="00B743A5">
        <w:rPr>
          <w:rFonts w:ascii="Arial" w:hAnsi="Arial" w:cs="Arial"/>
          <w:b/>
          <w:bCs/>
          <w:i/>
          <w:iCs/>
          <w:color w:val="FF0000"/>
        </w:rPr>
        <w:t>odel</w:t>
      </w:r>
      <w:r w:rsidRPr="00B743A5">
        <w:rPr>
          <w:rFonts w:ascii="Arial" w:hAnsi="Arial" w:cs="Arial"/>
          <w:i/>
          <w:iCs/>
          <w:color w:val="FF0000"/>
        </w:rPr>
        <w:t xml:space="preserve"> - seeing/confirming that the actions reported at the board/committee meeting are happening in the school and recording any subsequent impact</w:t>
      </w:r>
      <w:r w:rsidR="00314FFB">
        <w:rPr>
          <w:rFonts w:ascii="Arial" w:hAnsi="Arial" w:cs="Arial"/>
          <w:i/>
          <w:iCs/>
          <w:color w:val="FF0000"/>
        </w:rPr>
        <w:t>.</w:t>
      </w:r>
    </w:p>
    <w:p w14:paraId="26D55419" w14:textId="00820808" w:rsidR="00B743A5" w:rsidRPr="0054218D" w:rsidRDefault="00297096" w:rsidP="00297096">
      <w:pPr>
        <w:pStyle w:val="BulletStyle"/>
        <w:rPr>
          <w:rFonts w:ascii="Arial" w:hAnsi="Arial" w:cs="Arial"/>
          <w:i/>
          <w:iCs/>
          <w:color w:val="FF0000"/>
        </w:rPr>
      </w:pPr>
      <w:r w:rsidRPr="00B743A5">
        <w:rPr>
          <w:rFonts w:ascii="Arial" w:hAnsi="Arial" w:cs="Arial"/>
          <w:b/>
          <w:bCs/>
          <w:i/>
          <w:iCs/>
          <w:color w:val="FF0000"/>
        </w:rPr>
        <w:t xml:space="preserve">Circle </w:t>
      </w:r>
      <w:r w:rsidR="00CF6C13">
        <w:rPr>
          <w:rFonts w:ascii="Arial" w:hAnsi="Arial" w:cs="Arial"/>
          <w:b/>
          <w:bCs/>
          <w:i/>
          <w:iCs/>
          <w:color w:val="FF0000"/>
        </w:rPr>
        <w:t>m</w:t>
      </w:r>
      <w:r w:rsidRPr="00B743A5">
        <w:rPr>
          <w:rFonts w:ascii="Arial" w:hAnsi="Arial" w:cs="Arial"/>
          <w:b/>
          <w:bCs/>
          <w:i/>
          <w:iCs/>
          <w:color w:val="FF0000"/>
        </w:rPr>
        <w:t>odel</w:t>
      </w:r>
      <w:r w:rsidRPr="00B743A5">
        <w:rPr>
          <w:rFonts w:ascii="Arial" w:hAnsi="Arial" w:cs="Arial"/>
          <w:i/>
          <w:iCs/>
          <w:color w:val="FF0000"/>
        </w:rPr>
        <w:t xml:space="preserve"> - holding leaders to account by questioning and recording </w:t>
      </w:r>
      <w:r w:rsidRPr="0054218D">
        <w:rPr>
          <w:rFonts w:ascii="Arial" w:hAnsi="Arial" w:cs="Arial"/>
          <w:i/>
          <w:iCs/>
          <w:color w:val="FF0000"/>
        </w:rPr>
        <w:t>responses</w:t>
      </w:r>
      <w:r w:rsidR="008A13EE" w:rsidRPr="0054218D">
        <w:rPr>
          <w:rFonts w:ascii="Arial" w:hAnsi="Arial" w:cs="Arial"/>
          <w:i/>
          <w:iCs/>
          <w:color w:val="FF0000"/>
        </w:rPr>
        <w:t xml:space="preserve"> in the written report </w:t>
      </w:r>
      <w:r w:rsidRPr="0054218D">
        <w:rPr>
          <w:rFonts w:ascii="Arial" w:hAnsi="Arial" w:cs="Arial"/>
          <w:i/>
          <w:iCs/>
          <w:color w:val="FF0000"/>
        </w:rPr>
        <w:t>as these visits are in lieu of committee minutes</w:t>
      </w:r>
      <w:r w:rsidR="00593E73" w:rsidRPr="0054218D">
        <w:rPr>
          <w:rFonts w:ascii="Arial" w:hAnsi="Arial" w:cs="Arial"/>
          <w:i/>
          <w:iCs/>
          <w:color w:val="FF0000"/>
        </w:rPr>
        <w:t>.</w:t>
      </w:r>
      <w:r w:rsidRPr="0054218D">
        <w:rPr>
          <w:rFonts w:ascii="Arial" w:hAnsi="Arial" w:cs="Arial"/>
          <w:i/>
          <w:iCs/>
          <w:color w:val="FF0000"/>
        </w:rPr>
        <w:t xml:space="preserve"> </w:t>
      </w:r>
    </w:p>
    <w:p w14:paraId="22536BF4" w14:textId="4607730B" w:rsidR="00297096" w:rsidRPr="00B743A5" w:rsidRDefault="00297096" w:rsidP="00B743A5">
      <w:pPr>
        <w:pStyle w:val="BulletStyle"/>
        <w:numPr>
          <w:ilvl w:val="0"/>
          <w:numId w:val="0"/>
        </w:numPr>
        <w:ind w:left="360"/>
        <w:rPr>
          <w:rFonts w:ascii="Arial" w:hAnsi="Arial" w:cs="Arial"/>
          <w:i/>
          <w:iCs/>
          <w:color w:val="FF0000"/>
        </w:rPr>
      </w:pPr>
      <w:r w:rsidRPr="00B743A5">
        <w:rPr>
          <w:rFonts w:ascii="Arial" w:hAnsi="Arial" w:cs="Arial"/>
          <w:i/>
          <w:iCs/>
          <w:color w:val="FF0000"/>
        </w:rPr>
        <w:t>The information will be shared with the board for further consideration</w:t>
      </w:r>
    </w:p>
    <w:p w14:paraId="349FEB8A" w14:textId="49235D55" w:rsidR="00B743A5" w:rsidRPr="00D7336C" w:rsidRDefault="00297096" w:rsidP="00297096">
      <w:pPr>
        <w:pStyle w:val="BulletStyle"/>
        <w:rPr>
          <w:rFonts w:ascii="Arial" w:hAnsi="Arial" w:cs="Arial"/>
          <w:i/>
          <w:iCs/>
          <w:color w:val="FF0000"/>
        </w:rPr>
      </w:pPr>
      <w:r w:rsidRPr="00D7336C">
        <w:rPr>
          <w:rFonts w:ascii="Arial" w:hAnsi="Arial" w:cs="Arial"/>
          <w:b/>
          <w:bCs/>
          <w:i/>
          <w:iCs/>
          <w:color w:val="FF0000"/>
        </w:rPr>
        <w:t xml:space="preserve">Statutory and </w:t>
      </w:r>
      <w:r w:rsidR="00CF6C13" w:rsidRPr="00D7336C">
        <w:rPr>
          <w:rFonts w:ascii="Arial" w:hAnsi="Arial" w:cs="Arial"/>
          <w:b/>
          <w:bCs/>
          <w:i/>
          <w:iCs/>
          <w:color w:val="FF0000"/>
        </w:rPr>
        <w:t>delegated/link roles</w:t>
      </w:r>
      <w:r w:rsidR="00CF6C13" w:rsidRPr="00D7336C">
        <w:rPr>
          <w:rFonts w:ascii="Arial" w:hAnsi="Arial" w:cs="Arial"/>
          <w:i/>
          <w:iCs/>
          <w:color w:val="FF0000"/>
        </w:rPr>
        <w:t xml:space="preserve"> </w:t>
      </w:r>
      <w:r w:rsidRPr="00D7336C">
        <w:rPr>
          <w:rFonts w:ascii="Arial" w:hAnsi="Arial" w:cs="Arial"/>
          <w:i/>
          <w:iCs/>
          <w:color w:val="FF0000"/>
        </w:rPr>
        <w:t xml:space="preserve">- holding leaders to account by questioning and recording responses and ensuring compliance. </w:t>
      </w:r>
    </w:p>
    <w:p w14:paraId="0E2D70A0" w14:textId="55BA6633" w:rsidR="009B1BDD" w:rsidRPr="00D7336C" w:rsidRDefault="00297096" w:rsidP="00B743A5">
      <w:pPr>
        <w:pStyle w:val="BulletStyle"/>
        <w:numPr>
          <w:ilvl w:val="0"/>
          <w:numId w:val="0"/>
        </w:numPr>
        <w:ind w:left="360"/>
        <w:rPr>
          <w:rFonts w:ascii="Arial" w:hAnsi="Arial" w:cs="Arial"/>
          <w:i/>
          <w:iCs/>
          <w:color w:val="FF0000"/>
        </w:rPr>
      </w:pPr>
      <w:r w:rsidRPr="00D7336C">
        <w:rPr>
          <w:rFonts w:ascii="Arial" w:hAnsi="Arial" w:cs="Arial"/>
          <w:i/>
          <w:iCs/>
          <w:color w:val="FF0000"/>
        </w:rPr>
        <w:t>The information will be shared with the board for further consideration</w:t>
      </w:r>
      <w:r w:rsidR="00CC363C" w:rsidRPr="00D7336C">
        <w:rPr>
          <w:rFonts w:ascii="Arial" w:hAnsi="Arial" w:cs="Arial"/>
          <w:i/>
          <w:iCs/>
          <w:color w:val="FF0000"/>
        </w:rPr>
        <w:t>.</w:t>
      </w:r>
    </w:p>
    <w:p w14:paraId="24F03BB3" w14:textId="66051AA2" w:rsidR="00BF0FC8" w:rsidRPr="00D7336C" w:rsidRDefault="00BF0FC8" w:rsidP="000F3D85">
      <w:pPr>
        <w:spacing w:after="0"/>
        <w:rPr>
          <w:rFonts w:ascii="Arial" w:hAnsi="Arial" w:cs="Arial"/>
          <w:i/>
          <w:iCs/>
        </w:rPr>
      </w:pPr>
      <w:r w:rsidRPr="00D7336C">
        <w:rPr>
          <w:rFonts w:ascii="Arial" w:hAnsi="Arial" w:cs="Arial"/>
          <w:b/>
          <w:bCs/>
        </w:rPr>
        <w:lastRenderedPageBreak/>
        <w:t xml:space="preserve">Time </w:t>
      </w:r>
      <w:r w:rsidR="00FF1562" w:rsidRPr="00D7336C">
        <w:rPr>
          <w:rFonts w:ascii="Arial" w:hAnsi="Arial" w:cs="Arial"/>
          <w:b/>
          <w:bCs/>
        </w:rPr>
        <w:t>c</w:t>
      </w:r>
      <w:r w:rsidRPr="00D7336C">
        <w:rPr>
          <w:rFonts w:ascii="Arial" w:hAnsi="Arial" w:cs="Arial"/>
          <w:b/>
          <w:bCs/>
        </w:rPr>
        <w:t>ommitment</w:t>
      </w:r>
    </w:p>
    <w:p w14:paraId="2F2F0AB6" w14:textId="77777777" w:rsidR="00BF0FC8" w:rsidRPr="00D7336C" w:rsidRDefault="00BF0FC8" w:rsidP="006F6750">
      <w:pPr>
        <w:pStyle w:val="BodyText"/>
        <w:spacing w:after="160"/>
        <w:rPr>
          <w:rFonts w:ascii="Arial" w:hAnsi="Arial" w:cs="Arial"/>
        </w:rPr>
      </w:pPr>
      <w:r w:rsidRPr="00D7336C">
        <w:rPr>
          <w:rFonts w:ascii="Arial" w:hAnsi="Arial" w:cs="Arial"/>
        </w:rPr>
        <w:t xml:space="preserve">It is recognised that the amount of time that a governor can commit to a visit will vary but in general governors should expect to make visits in accordance with their governance structure and agreed terms of reference (maintained schools, ToR) or scheme of delegation (academies, SoD). </w:t>
      </w:r>
    </w:p>
    <w:p w14:paraId="3ABAA2F0" w14:textId="6AEF8E50" w:rsidR="00BF0FC8" w:rsidRPr="00D7336C" w:rsidRDefault="00BF0FC8" w:rsidP="00BF0FC8">
      <w:pPr>
        <w:pStyle w:val="BodyText"/>
        <w:rPr>
          <w:rFonts w:ascii="Arial" w:hAnsi="Arial" w:cs="Arial"/>
        </w:rPr>
      </w:pPr>
      <w:r w:rsidRPr="00D7336C">
        <w:rPr>
          <w:rFonts w:ascii="Arial" w:hAnsi="Arial" w:cs="Arial"/>
        </w:rPr>
        <w:t>An explanation for each area is included in the policy - see Frequency of Visits/Annual Programme of Visits section</w:t>
      </w:r>
      <w:r w:rsidR="00CC363C" w:rsidRPr="00D7336C">
        <w:rPr>
          <w:rFonts w:ascii="Arial" w:hAnsi="Arial" w:cs="Arial"/>
        </w:rPr>
        <w:t>.</w:t>
      </w:r>
      <w:r w:rsidRPr="00D7336C">
        <w:rPr>
          <w:rFonts w:ascii="Arial" w:hAnsi="Arial" w:cs="Arial"/>
        </w:rPr>
        <w:t xml:space="preserve"> </w:t>
      </w:r>
    </w:p>
    <w:p w14:paraId="25099B38" w14:textId="6DBA68A1" w:rsidR="00BF0FC8" w:rsidRPr="00D7336C" w:rsidRDefault="00BF0FC8" w:rsidP="000F3D85">
      <w:pPr>
        <w:spacing w:after="0"/>
        <w:rPr>
          <w:rFonts w:ascii="Arial" w:hAnsi="Arial" w:cs="Arial"/>
          <w:b/>
          <w:bCs/>
        </w:rPr>
      </w:pPr>
      <w:r w:rsidRPr="00D7336C">
        <w:rPr>
          <w:rFonts w:ascii="Arial" w:hAnsi="Arial" w:cs="Arial"/>
          <w:b/>
          <w:bCs/>
        </w:rPr>
        <w:t xml:space="preserve">Monitoring </w:t>
      </w:r>
      <w:r w:rsidR="00FF1562" w:rsidRPr="00D7336C">
        <w:rPr>
          <w:rFonts w:ascii="Arial" w:hAnsi="Arial" w:cs="Arial"/>
          <w:b/>
          <w:bCs/>
        </w:rPr>
        <w:t>schedule/planning</w:t>
      </w:r>
    </w:p>
    <w:p w14:paraId="7C947880" w14:textId="77777777" w:rsidR="00BF0FC8" w:rsidRPr="00D7336C" w:rsidRDefault="00BF0FC8" w:rsidP="006733E2">
      <w:pPr>
        <w:pStyle w:val="BodyText"/>
        <w:spacing w:after="160"/>
        <w:rPr>
          <w:rFonts w:ascii="Arial" w:hAnsi="Arial" w:cs="Arial"/>
        </w:rPr>
      </w:pPr>
      <w:r w:rsidRPr="00D7336C">
        <w:rPr>
          <w:rFonts w:ascii="Arial" w:hAnsi="Arial" w:cs="Arial"/>
          <w:bCs/>
        </w:rPr>
        <w:t>The board should develop</w:t>
      </w:r>
      <w:r w:rsidRPr="00D7336C">
        <w:rPr>
          <w:rFonts w:ascii="Arial" w:hAnsi="Arial" w:cs="Arial"/>
        </w:rPr>
        <w:t xml:space="preserve"> a schedule of planned visits to be spread across the academic year, this could include visits resulting from committee meetings, allocated roles, School Improvement Plan monitoring, statutory and compliance visits. Governors should be assigned with reference to their skillset, and to cover the school improvement priorities and areas of compliance (see Governance Guides </w:t>
      </w:r>
      <w:hyperlink r:id="rId18" w:history="1">
        <w:r w:rsidRPr="00D7336C">
          <w:rPr>
            <w:rStyle w:val="Hyperlink"/>
            <w:rFonts w:ascii="Arial" w:hAnsi="Arial" w:cs="Arial"/>
          </w:rPr>
          <w:t>academy trusts</w:t>
        </w:r>
      </w:hyperlink>
      <w:r w:rsidRPr="00D7336C">
        <w:rPr>
          <w:rFonts w:ascii="Arial" w:hAnsi="Arial" w:cs="Arial"/>
        </w:rPr>
        <w:t xml:space="preserve"> and </w:t>
      </w:r>
      <w:hyperlink r:id="rId19" w:history="1">
        <w:r w:rsidRPr="00D7336C">
          <w:rPr>
            <w:rStyle w:val="Hyperlink"/>
            <w:rFonts w:ascii="Arial" w:hAnsi="Arial" w:cs="Arial"/>
          </w:rPr>
          <w:t>maintained schools</w:t>
        </w:r>
      </w:hyperlink>
      <w:r w:rsidRPr="00D7336C">
        <w:rPr>
          <w:rFonts w:ascii="Arial" w:hAnsi="Arial" w:cs="Arial"/>
        </w:rPr>
        <w:t xml:space="preserve">). </w:t>
      </w:r>
    </w:p>
    <w:p w14:paraId="66DFB970" w14:textId="77777777" w:rsidR="00BF0FC8" w:rsidRPr="00D7336C" w:rsidRDefault="00BF0FC8" w:rsidP="00842564">
      <w:pPr>
        <w:pStyle w:val="BodyText"/>
        <w:spacing w:after="60"/>
        <w:rPr>
          <w:rFonts w:ascii="Arial" w:hAnsi="Arial" w:cs="Arial"/>
        </w:rPr>
      </w:pPr>
      <w:r w:rsidRPr="00D7336C">
        <w:rPr>
          <w:rFonts w:ascii="Arial" w:hAnsi="Arial" w:cs="Arial"/>
          <w:bCs/>
        </w:rPr>
        <w:t>Governors should arrange their planned visits</w:t>
      </w:r>
      <w:r w:rsidRPr="00D7336C">
        <w:rPr>
          <w:rFonts w:ascii="Arial" w:hAnsi="Arial" w:cs="Arial"/>
        </w:rPr>
        <w:t xml:space="preserve"> in advance with the headteacher who has the responsibility for the day-to-day management of the school. The board should: </w:t>
      </w:r>
    </w:p>
    <w:p w14:paraId="2FD9F01B" w14:textId="5C831FD1" w:rsidR="00BF0FC8" w:rsidRPr="00D7336C" w:rsidRDefault="00842564" w:rsidP="00543D29">
      <w:pPr>
        <w:pStyle w:val="BulletStyle"/>
        <w:rPr>
          <w:rFonts w:ascii="Arial" w:hAnsi="Arial" w:cs="Arial"/>
        </w:rPr>
      </w:pPr>
      <w:r>
        <w:rPr>
          <w:rFonts w:ascii="Arial" w:hAnsi="Arial" w:cs="Arial"/>
        </w:rPr>
        <w:t>r</w:t>
      </w:r>
      <w:r w:rsidR="00BF0FC8" w:rsidRPr="00D7336C">
        <w:rPr>
          <w:rFonts w:ascii="Arial" w:hAnsi="Arial" w:cs="Arial"/>
        </w:rPr>
        <w:t>eview their school visits policy, protocols and procedure annually to ensure its effectiveness</w:t>
      </w:r>
    </w:p>
    <w:p w14:paraId="56DCFD4B" w14:textId="1A4308D1" w:rsidR="00BF0FC8" w:rsidRPr="0054218D" w:rsidRDefault="00842564" w:rsidP="00543D29">
      <w:pPr>
        <w:pStyle w:val="BulletStyle"/>
        <w:rPr>
          <w:rFonts w:ascii="Arial" w:hAnsi="Arial" w:cs="Arial"/>
        </w:rPr>
      </w:pPr>
      <w:r w:rsidRPr="0054218D">
        <w:rPr>
          <w:rFonts w:ascii="Arial" w:hAnsi="Arial" w:cs="Arial"/>
        </w:rPr>
        <w:t>e</w:t>
      </w:r>
      <w:r w:rsidR="00BF0FC8" w:rsidRPr="0054218D">
        <w:rPr>
          <w:rFonts w:ascii="Arial" w:hAnsi="Arial" w:cs="Arial"/>
        </w:rPr>
        <w:t>nsure the approved policy is circulated to all staff via the headteacher.</w:t>
      </w:r>
    </w:p>
    <w:p w14:paraId="76EE1D01" w14:textId="559C41AC" w:rsidR="00BF0FC8" w:rsidRPr="00D7336C" w:rsidRDefault="00BF0FC8" w:rsidP="000F3D85">
      <w:pPr>
        <w:spacing w:after="0"/>
        <w:rPr>
          <w:rFonts w:ascii="Arial" w:hAnsi="Arial" w:cs="Arial"/>
          <w:b/>
          <w:bCs/>
        </w:rPr>
      </w:pPr>
      <w:r w:rsidRPr="0054218D">
        <w:rPr>
          <w:rFonts w:ascii="Arial" w:hAnsi="Arial" w:cs="Arial"/>
          <w:b/>
          <w:bCs/>
        </w:rPr>
        <w:t xml:space="preserve">Reporting </w:t>
      </w:r>
      <w:r w:rsidR="00FF1562" w:rsidRPr="0054218D">
        <w:rPr>
          <w:rFonts w:ascii="Arial" w:hAnsi="Arial" w:cs="Arial"/>
          <w:b/>
          <w:bCs/>
        </w:rPr>
        <w:t>back to the board</w:t>
      </w:r>
    </w:p>
    <w:p w14:paraId="27DBABBF" w14:textId="55B5B973" w:rsidR="00BF0FC8" w:rsidRPr="00D7336C" w:rsidRDefault="00BF0FC8" w:rsidP="00842564">
      <w:pPr>
        <w:pStyle w:val="BodyText"/>
        <w:spacing w:after="60"/>
        <w:rPr>
          <w:rFonts w:ascii="Arial" w:hAnsi="Arial" w:cs="Arial"/>
        </w:rPr>
      </w:pPr>
      <w:r w:rsidRPr="00D7336C">
        <w:rPr>
          <w:rFonts w:ascii="Arial" w:hAnsi="Arial" w:cs="Arial"/>
          <w:bCs/>
        </w:rPr>
        <w:t xml:space="preserve">Reporting </w:t>
      </w:r>
      <w:r w:rsidRPr="00D7336C">
        <w:rPr>
          <w:rFonts w:ascii="Arial" w:hAnsi="Arial" w:cs="Arial"/>
        </w:rPr>
        <w:t>should be documented and submitted in good time, aligning with the legal and/or board requirements or committee/board meeting schedule, so that strategies, interventions, and impact can be seen in action. Written reports should be on the agreed template (Appendix A</w:t>
      </w:r>
      <w:r w:rsidR="00851CB8">
        <w:rPr>
          <w:rFonts w:ascii="Arial" w:hAnsi="Arial" w:cs="Arial"/>
        </w:rPr>
        <w:t xml:space="preserve"> </w:t>
      </w:r>
      <w:r w:rsidR="00851CB8" w:rsidRPr="0054218D">
        <w:rPr>
          <w:rFonts w:ascii="Arial" w:hAnsi="Arial" w:cs="Arial"/>
        </w:rPr>
        <w:t>or B</w:t>
      </w:r>
      <w:r w:rsidR="001921A5" w:rsidRPr="0054218D">
        <w:rPr>
          <w:rFonts w:ascii="Arial" w:hAnsi="Arial" w:cs="Arial"/>
        </w:rPr>
        <w:t>)</w:t>
      </w:r>
      <w:r w:rsidR="001921A5" w:rsidRPr="00D7336C">
        <w:rPr>
          <w:rFonts w:ascii="Arial" w:hAnsi="Arial" w:cs="Arial"/>
        </w:rPr>
        <w:t xml:space="preserve"> and</w:t>
      </w:r>
      <w:r w:rsidRPr="00D7336C">
        <w:rPr>
          <w:rFonts w:ascii="Arial" w:hAnsi="Arial" w:cs="Arial"/>
        </w:rPr>
        <w:t xml:space="preserve"> circulated to all governors in advance of the meeting to enable further discussion. The model of governance adopted will reflect the content and context of the submitted report:</w:t>
      </w:r>
    </w:p>
    <w:p w14:paraId="477BA9A1" w14:textId="543F078A" w:rsidR="00722B91" w:rsidRPr="00D7336C" w:rsidRDefault="00722B91" w:rsidP="00722B91">
      <w:pPr>
        <w:pStyle w:val="BulletStyle"/>
        <w:rPr>
          <w:rFonts w:ascii="Arial" w:hAnsi="Arial" w:cs="Arial"/>
          <w:i/>
          <w:iCs/>
          <w:color w:val="FF0000"/>
        </w:rPr>
      </w:pPr>
      <w:r w:rsidRPr="00D7336C">
        <w:rPr>
          <w:rFonts w:ascii="Arial" w:hAnsi="Arial" w:cs="Arial"/>
          <w:b/>
          <w:bCs/>
          <w:i/>
          <w:iCs/>
          <w:color w:val="FF0000"/>
        </w:rPr>
        <w:t xml:space="preserve">Committee </w:t>
      </w:r>
      <w:r w:rsidR="00BD0C60" w:rsidRPr="00D7336C">
        <w:rPr>
          <w:rFonts w:ascii="Arial" w:hAnsi="Arial" w:cs="Arial"/>
          <w:b/>
          <w:bCs/>
          <w:i/>
          <w:iCs/>
          <w:color w:val="FF0000"/>
        </w:rPr>
        <w:t>m</w:t>
      </w:r>
      <w:r w:rsidRPr="00D7336C">
        <w:rPr>
          <w:rFonts w:ascii="Arial" w:hAnsi="Arial" w:cs="Arial"/>
          <w:b/>
          <w:bCs/>
          <w:i/>
          <w:iCs/>
          <w:color w:val="FF0000"/>
        </w:rPr>
        <w:t>odel</w:t>
      </w:r>
      <w:r w:rsidRPr="00D7336C">
        <w:rPr>
          <w:rFonts w:ascii="Arial" w:hAnsi="Arial" w:cs="Arial"/>
          <w:i/>
          <w:iCs/>
          <w:color w:val="FF0000"/>
        </w:rPr>
        <w:t xml:space="preserve"> - board or committee minutes will document and evidence questions and discussion; </w:t>
      </w:r>
      <w:r w:rsidR="00BD0C60" w:rsidRPr="00D7336C">
        <w:rPr>
          <w:rFonts w:ascii="Arial" w:hAnsi="Arial" w:cs="Arial"/>
          <w:i/>
          <w:iCs/>
          <w:color w:val="FF0000"/>
        </w:rPr>
        <w:t>therefore,</w:t>
      </w:r>
      <w:r w:rsidRPr="00D7336C">
        <w:rPr>
          <w:rFonts w:ascii="Arial" w:hAnsi="Arial" w:cs="Arial"/>
          <w:i/>
          <w:iCs/>
          <w:color w:val="FF0000"/>
        </w:rPr>
        <w:t xml:space="preserve"> the visit will be to confirm information/actions etc have been seen and any impact recorded.</w:t>
      </w:r>
    </w:p>
    <w:p w14:paraId="6E276C70" w14:textId="13380AE1" w:rsidR="00722B91" w:rsidRPr="00D7336C" w:rsidRDefault="00722B91" w:rsidP="00722B91">
      <w:pPr>
        <w:pStyle w:val="BulletStyle"/>
        <w:rPr>
          <w:rFonts w:ascii="Arial" w:hAnsi="Arial" w:cs="Arial"/>
          <w:i/>
          <w:iCs/>
          <w:color w:val="FF0000"/>
        </w:rPr>
      </w:pPr>
      <w:r w:rsidRPr="00D7336C">
        <w:rPr>
          <w:rFonts w:ascii="Arial" w:hAnsi="Arial" w:cs="Arial"/>
          <w:b/>
          <w:bCs/>
          <w:i/>
          <w:iCs/>
          <w:color w:val="FF0000"/>
        </w:rPr>
        <w:t xml:space="preserve">Circle </w:t>
      </w:r>
      <w:r w:rsidR="00BD0C60" w:rsidRPr="00D7336C">
        <w:rPr>
          <w:rFonts w:ascii="Arial" w:hAnsi="Arial" w:cs="Arial"/>
          <w:b/>
          <w:bCs/>
          <w:i/>
          <w:iCs/>
          <w:color w:val="FF0000"/>
        </w:rPr>
        <w:t>m</w:t>
      </w:r>
      <w:r w:rsidRPr="00D7336C">
        <w:rPr>
          <w:rFonts w:ascii="Arial" w:hAnsi="Arial" w:cs="Arial"/>
          <w:b/>
          <w:bCs/>
          <w:i/>
          <w:iCs/>
          <w:color w:val="FF0000"/>
        </w:rPr>
        <w:t>odel</w:t>
      </w:r>
      <w:r w:rsidRPr="00D7336C">
        <w:rPr>
          <w:rFonts w:ascii="Arial" w:hAnsi="Arial" w:cs="Arial"/>
          <w:i/>
          <w:iCs/>
          <w:color w:val="FF0000"/>
        </w:rPr>
        <w:t xml:space="preserve"> - monitoring visits reports will </w:t>
      </w:r>
      <w:r w:rsidR="00BD0C60" w:rsidRPr="00D7336C">
        <w:rPr>
          <w:rFonts w:ascii="Arial" w:hAnsi="Arial" w:cs="Arial"/>
          <w:i/>
          <w:iCs/>
          <w:color w:val="FF0000"/>
        </w:rPr>
        <w:t>document,</w:t>
      </w:r>
      <w:r w:rsidRPr="00D7336C">
        <w:rPr>
          <w:rFonts w:ascii="Arial" w:hAnsi="Arial" w:cs="Arial"/>
          <w:i/>
          <w:iCs/>
          <w:color w:val="FF0000"/>
        </w:rPr>
        <w:t xml:space="preserve"> and evidence questions and discussion undertaken during the visit in lieu of committee minutes; this enables the impact of the visit to be evidenced and ensures collective understanding and further holding to account at board meetings. Visits may also confirm that actions reported at meetings have been seen and any impact recorded.</w:t>
      </w:r>
    </w:p>
    <w:p w14:paraId="468AFC0B" w14:textId="458F0485" w:rsidR="00B743A5" w:rsidRPr="00D7336C" w:rsidRDefault="00722B91" w:rsidP="00722B91">
      <w:pPr>
        <w:pStyle w:val="BulletStyle"/>
        <w:rPr>
          <w:rFonts w:ascii="Arial" w:hAnsi="Arial" w:cs="Arial"/>
          <w:i/>
          <w:iCs/>
          <w:color w:val="FF0000"/>
        </w:rPr>
      </w:pPr>
      <w:r w:rsidRPr="00D7336C">
        <w:rPr>
          <w:rFonts w:ascii="Arial" w:hAnsi="Arial" w:cs="Arial"/>
          <w:b/>
          <w:bCs/>
          <w:i/>
          <w:iCs/>
          <w:color w:val="FF0000"/>
        </w:rPr>
        <w:t>Statutory/</w:t>
      </w:r>
      <w:r w:rsidR="00BD0C60" w:rsidRPr="00D7336C">
        <w:rPr>
          <w:rFonts w:ascii="Arial" w:hAnsi="Arial" w:cs="Arial"/>
          <w:b/>
          <w:bCs/>
          <w:i/>
          <w:iCs/>
          <w:color w:val="FF0000"/>
        </w:rPr>
        <w:t>delegated roles</w:t>
      </w:r>
      <w:r w:rsidR="00BD0C60" w:rsidRPr="00D7336C">
        <w:rPr>
          <w:rFonts w:ascii="Arial" w:hAnsi="Arial" w:cs="Arial"/>
          <w:i/>
          <w:iCs/>
          <w:color w:val="FF0000"/>
        </w:rPr>
        <w:t xml:space="preserve"> </w:t>
      </w:r>
      <w:r w:rsidRPr="00D7336C">
        <w:rPr>
          <w:rFonts w:ascii="Arial" w:hAnsi="Arial" w:cs="Arial"/>
          <w:i/>
          <w:iCs/>
          <w:color w:val="FF0000"/>
        </w:rPr>
        <w:t xml:space="preserve">- monitoring visits reports will </w:t>
      </w:r>
      <w:r w:rsidR="00BD0C60" w:rsidRPr="00D7336C">
        <w:rPr>
          <w:rFonts w:ascii="Arial" w:hAnsi="Arial" w:cs="Arial"/>
          <w:i/>
          <w:iCs/>
          <w:color w:val="FF0000"/>
        </w:rPr>
        <w:t>document,</w:t>
      </w:r>
      <w:r w:rsidRPr="00D7336C">
        <w:rPr>
          <w:rFonts w:ascii="Arial" w:hAnsi="Arial" w:cs="Arial"/>
          <w:i/>
          <w:iCs/>
          <w:color w:val="FF0000"/>
        </w:rPr>
        <w:t xml:space="preserve"> and evidence questions and discussion undertaken during the visit to confirm compliance and support the board with holding leaders to account.</w:t>
      </w:r>
    </w:p>
    <w:p w14:paraId="3F206072" w14:textId="16072678" w:rsidR="007D19F6" w:rsidRPr="008012DD" w:rsidRDefault="007D19F6" w:rsidP="00265298">
      <w:pPr>
        <w:spacing w:after="60"/>
        <w:rPr>
          <w:rFonts w:ascii="Arial" w:hAnsi="Arial" w:cs="Arial"/>
        </w:rPr>
      </w:pPr>
      <w:r w:rsidRPr="008012DD">
        <w:rPr>
          <w:rFonts w:ascii="Arial" w:hAnsi="Arial" w:cs="Arial"/>
        </w:rPr>
        <w:t>For either model of governance:</w:t>
      </w:r>
    </w:p>
    <w:p w14:paraId="5820CE0E" w14:textId="5552F79D" w:rsidR="007D19F6" w:rsidRPr="008012DD" w:rsidRDefault="007D19F6" w:rsidP="007D19F6">
      <w:pPr>
        <w:pStyle w:val="BulletStyle"/>
        <w:rPr>
          <w:rFonts w:ascii="Arial" w:hAnsi="Arial" w:cs="Arial"/>
        </w:rPr>
      </w:pPr>
      <w:r w:rsidRPr="008012DD">
        <w:rPr>
          <w:rFonts w:ascii="Arial" w:hAnsi="Arial" w:cs="Arial"/>
        </w:rPr>
        <w:t>Each monitoring visit should have an agreed clear purpose</w:t>
      </w:r>
      <w:r w:rsidR="00285C72">
        <w:rPr>
          <w:rFonts w:ascii="Arial" w:hAnsi="Arial" w:cs="Arial"/>
        </w:rPr>
        <w:t>.</w:t>
      </w:r>
      <w:r w:rsidRPr="008012DD">
        <w:rPr>
          <w:rFonts w:ascii="Arial" w:hAnsi="Arial" w:cs="Arial"/>
        </w:rPr>
        <w:t xml:space="preserve"> </w:t>
      </w:r>
    </w:p>
    <w:p w14:paraId="7D8DC45A" w14:textId="5CAD3AC3" w:rsidR="007D19F6" w:rsidRPr="008012DD" w:rsidRDefault="007D19F6" w:rsidP="007D19F6">
      <w:pPr>
        <w:pStyle w:val="BulletStyle"/>
        <w:rPr>
          <w:rFonts w:ascii="Arial" w:hAnsi="Arial" w:cs="Arial"/>
        </w:rPr>
      </w:pPr>
      <w:r w:rsidRPr="008012DD">
        <w:rPr>
          <w:rFonts w:ascii="Arial" w:hAnsi="Arial" w:cs="Arial"/>
        </w:rPr>
        <w:t>Role descriptors should be set up, agreed and reviewed regularly by the board to aid governors in their understanding and expectations in carrying out monitoring visits.</w:t>
      </w:r>
    </w:p>
    <w:p w14:paraId="42B2A5A9" w14:textId="296B27CC" w:rsidR="007D19F6" w:rsidRPr="008012DD" w:rsidRDefault="007D19F6" w:rsidP="007D19F6">
      <w:pPr>
        <w:pStyle w:val="BulletStyle"/>
        <w:rPr>
          <w:rFonts w:ascii="Arial" w:hAnsi="Arial" w:cs="Arial"/>
        </w:rPr>
      </w:pPr>
      <w:r w:rsidRPr="008012DD">
        <w:rPr>
          <w:rFonts w:ascii="Arial" w:hAnsi="Arial" w:cs="Arial"/>
        </w:rPr>
        <w:t xml:space="preserve">Whole governing board days in school can also be a valuable tool in knowing the school, with a planned focus and feedback. </w:t>
      </w:r>
    </w:p>
    <w:p w14:paraId="6D5F7EEF" w14:textId="77777777" w:rsidR="00C60274" w:rsidRDefault="00C60274" w:rsidP="000F3D85">
      <w:pPr>
        <w:spacing w:after="0"/>
        <w:rPr>
          <w:rFonts w:ascii="Arial" w:hAnsi="Arial" w:cs="Arial"/>
          <w:b/>
          <w:bCs/>
        </w:rPr>
      </w:pPr>
    </w:p>
    <w:p w14:paraId="18A82925" w14:textId="77777777" w:rsidR="00C60274" w:rsidRDefault="00C60274" w:rsidP="000F3D85">
      <w:pPr>
        <w:spacing w:after="0"/>
        <w:rPr>
          <w:rFonts w:ascii="Arial" w:hAnsi="Arial" w:cs="Arial"/>
          <w:b/>
          <w:bCs/>
        </w:rPr>
      </w:pPr>
    </w:p>
    <w:p w14:paraId="3ED6259B" w14:textId="77777777" w:rsidR="00C60274" w:rsidRDefault="00C60274" w:rsidP="000F3D85">
      <w:pPr>
        <w:spacing w:after="0"/>
        <w:rPr>
          <w:rFonts w:ascii="Arial" w:hAnsi="Arial" w:cs="Arial"/>
          <w:b/>
          <w:bCs/>
        </w:rPr>
      </w:pPr>
    </w:p>
    <w:p w14:paraId="5A580E78" w14:textId="77777777" w:rsidR="00C60274" w:rsidRDefault="00C60274" w:rsidP="000F3D85">
      <w:pPr>
        <w:spacing w:after="0"/>
        <w:rPr>
          <w:rFonts w:ascii="Arial" w:hAnsi="Arial" w:cs="Arial"/>
          <w:b/>
          <w:bCs/>
        </w:rPr>
      </w:pPr>
    </w:p>
    <w:p w14:paraId="5A8A0CB3" w14:textId="386D7616" w:rsidR="007D19F6" w:rsidRPr="008012DD" w:rsidRDefault="007D19F6" w:rsidP="000F3D85">
      <w:pPr>
        <w:spacing w:after="0"/>
        <w:rPr>
          <w:rFonts w:ascii="Arial" w:hAnsi="Arial" w:cs="Arial"/>
          <w:b/>
          <w:bCs/>
        </w:rPr>
      </w:pPr>
      <w:r w:rsidRPr="008012DD">
        <w:rPr>
          <w:rFonts w:ascii="Arial" w:hAnsi="Arial" w:cs="Arial"/>
          <w:b/>
          <w:bCs/>
        </w:rPr>
        <w:lastRenderedPageBreak/>
        <w:t xml:space="preserve">Virtual vs </w:t>
      </w:r>
      <w:r w:rsidR="007077DA" w:rsidRPr="008012DD">
        <w:rPr>
          <w:rFonts w:ascii="Arial" w:hAnsi="Arial" w:cs="Arial"/>
          <w:b/>
          <w:bCs/>
        </w:rPr>
        <w:t>face to face monitoring</w:t>
      </w:r>
    </w:p>
    <w:p w14:paraId="7D1613BA" w14:textId="77777777" w:rsidR="007D19F6" w:rsidRPr="008012DD" w:rsidRDefault="007D19F6" w:rsidP="007D19F6">
      <w:pPr>
        <w:rPr>
          <w:rFonts w:ascii="Arial" w:hAnsi="Arial" w:cs="Arial"/>
        </w:rPr>
      </w:pPr>
      <w:r w:rsidRPr="008012DD">
        <w:rPr>
          <w:rFonts w:ascii="Arial" w:hAnsi="Arial" w:cs="Arial"/>
        </w:rPr>
        <w:t xml:space="preserve">At times it may be appropriate and more convenient to carry out a virtual visit which for example, can involve meeting with a member of staff and/or pupil groups using video conferencing. Some areas of focus may be suited to virtual visits; however, it is important that governors experience school life, culture and ethos during a face-to-face visit. </w:t>
      </w:r>
    </w:p>
    <w:p w14:paraId="3A316366" w14:textId="12FE38AB" w:rsidR="007D19F6" w:rsidRPr="008012DD" w:rsidRDefault="007D19F6" w:rsidP="007D19F6">
      <w:pPr>
        <w:rPr>
          <w:rFonts w:ascii="Arial" w:hAnsi="Arial" w:cs="Arial"/>
        </w:rPr>
      </w:pPr>
      <w:r w:rsidRPr="008012DD">
        <w:rPr>
          <w:rFonts w:ascii="Arial" w:hAnsi="Arial" w:cs="Arial"/>
        </w:rPr>
        <w:t>Boards should be mindful of the workload and wellbeing of staff when agreeing the monitoring schedule, including timing, number of visits and practicalities of setting up and undertaking both virtual and face to face meetings</w:t>
      </w:r>
      <w:r w:rsidR="00857A06">
        <w:rPr>
          <w:rFonts w:ascii="Arial" w:hAnsi="Arial" w:cs="Arial"/>
        </w:rPr>
        <w:t>.</w:t>
      </w:r>
    </w:p>
    <w:p w14:paraId="13BF2536" w14:textId="77777777" w:rsidR="007D19F6" w:rsidRPr="008012DD" w:rsidRDefault="007D19F6" w:rsidP="007D19F6">
      <w:pPr>
        <w:rPr>
          <w:rFonts w:ascii="Arial" w:hAnsi="Arial" w:cs="Arial"/>
          <w:b/>
          <w:bCs/>
        </w:rPr>
      </w:pPr>
      <w:r w:rsidRPr="008012DD">
        <w:rPr>
          <w:rFonts w:ascii="Arial" w:hAnsi="Arial" w:cs="Arial"/>
          <w:b/>
          <w:bCs/>
        </w:rPr>
        <w:t>To enable understanding and despite the delegation of responsibilities to committees and monitoring pairs, for collective decision making it is vital the board ensures that all governors have a broad understanding of all areas of the governance core functions.</w:t>
      </w:r>
    </w:p>
    <w:p w14:paraId="4361682A" w14:textId="2BD75473" w:rsidR="007D19F6" w:rsidRPr="008012DD" w:rsidRDefault="007D19F6" w:rsidP="007D19F6">
      <w:pPr>
        <w:rPr>
          <w:rFonts w:ascii="Arial" w:hAnsi="Arial" w:cs="Arial"/>
          <w:b/>
          <w:bCs/>
        </w:rPr>
      </w:pPr>
      <w:r w:rsidRPr="008012DD">
        <w:rPr>
          <w:rFonts w:ascii="Arial" w:hAnsi="Arial" w:cs="Arial"/>
          <w:b/>
          <w:bCs/>
        </w:rPr>
        <w:t xml:space="preserve">If governors cannot undertake this commitment, they should question whether they can make a realistic and valuable contribution as a governor in line with the board’s agreed </w:t>
      </w:r>
      <w:r w:rsidR="00AB76EC" w:rsidRPr="008012DD">
        <w:rPr>
          <w:rFonts w:ascii="Arial" w:hAnsi="Arial" w:cs="Arial"/>
          <w:b/>
          <w:bCs/>
        </w:rPr>
        <w:t>code of conduct</w:t>
      </w:r>
      <w:r w:rsidR="002C4B6C">
        <w:rPr>
          <w:rFonts w:ascii="Arial" w:hAnsi="Arial" w:cs="Arial"/>
          <w:b/>
          <w:bCs/>
        </w:rPr>
        <w:t>.</w:t>
      </w:r>
    </w:p>
    <w:p w14:paraId="5B831A05" w14:textId="7ECF9A96" w:rsidR="00534BC7" w:rsidRDefault="007D19F6" w:rsidP="007D19F6">
      <w:pPr>
        <w:rPr>
          <w:rFonts w:ascii="Arial" w:hAnsi="Arial" w:cs="Arial"/>
          <w:b/>
          <w:bCs/>
        </w:rPr>
      </w:pPr>
      <w:r w:rsidRPr="008012DD">
        <w:rPr>
          <w:rFonts w:ascii="Arial" w:hAnsi="Arial" w:cs="Arial"/>
          <w:b/>
          <w:bCs/>
        </w:rPr>
        <w:t xml:space="preserve">A breach of this policy is a breach of the </w:t>
      </w:r>
      <w:r w:rsidR="00AB76EC" w:rsidRPr="008012DD">
        <w:rPr>
          <w:rFonts w:ascii="Arial" w:hAnsi="Arial" w:cs="Arial"/>
          <w:b/>
          <w:bCs/>
        </w:rPr>
        <w:t>code of conduct</w:t>
      </w:r>
      <w:r w:rsidR="002C4B6C">
        <w:rPr>
          <w:rFonts w:ascii="Arial" w:hAnsi="Arial" w:cs="Arial"/>
          <w:b/>
          <w:bCs/>
        </w:rPr>
        <w:t>.</w:t>
      </w:r>
    </w:p>
    <w:p w14:paraId="64DDB2C5" w14:textId="3EDD0EC6" w:rsidR="00EA02AD" w:rsidRPr="002C4B6C" w:rsidRDefault="00EA02AD" w:rsidP="000734EE">
      <w:pPr>
        <w:pStyle w:val="Heading2"/>
        <w:numPr>
          <w:ilvl w:val="0"/>
          <w:numId w:val="0"/>
        </w:numPr>
        <w:spacing w:before="360"/>
        <w:ind w:left="576" w:hanging="576"/>
        <w:rPr>
          <w:rFonts w:ascii="Arial" w:hAnsi="Arial" w:cs="Arial"/>
          <w:bCs/>
        </w:rPr>
      </w:pPr>
      <w:bookmarkStart w:id="3" w:name="_Toc204845927"/>
      <w:r w:rsidRPr="002C4B6C">
        <w:rPr>
          <w:rFonts w:ascii="Arial" w:hAnsi="Arial" w:cs="Arial"/>
          <w:bCs/>
        </w:rPr>
        <w:t xml:space="preserve">Policy </w:t>
      </w:r>
      <w:r w:rsidR="00013A0F" w:rsidRPr="002C4B6C">
        <w:rPr>
          <w:rFonts w:ascii="Arial" w:hAnsi="Arial" w:cs="Arial"/>
          <w:bCs/>
        </w:rPr>
        <w:t>g</w:t>
      </w:r>
      <w:r w:rsidRPr="002C4B6C">
        <w:rPr>
          <w:rFonts w:ascii="Arial" w:hAnsi="Arial" w:cs="Arial"/>
          <w:bCs/>
        </w:rPr>
        <w:t>uidance</w:t>
      </w:r>
      <w:bookmarkEnd w:id="3"/>
      <w:r w:rsidRPr="002C4B6C">
        <w:rPr>
          <w:rFonts w:ascii="Arial" w:hAnsi="Arial" w:cs="Arial"/>
          <w:bCs/>
        </w:rPr>
        <w:t xml:space="preserve"> </w:t>
      </w:r>
    </w:p>
    <w:p w14:paraId="28200B0E" w14:textId="77777777" w:rsidR="00EA02AD" w:rsidRPr="002C4B6C" w:rsidRDefault="00EA02AD" w:rsidP="00EA02AD">
      <w:pPr>
        <w:rPr>
          <w:rFonts w:ascii="Arial" w:hAnsi="Arial" w:cs="Arial"/>
        </w:rPr>
      </w:pPr>
      <w:r w:rsidRPr="002C4B6C">
        <w:rPr>
          <w:rFonts w:ascii="Arial" w:hAnsi="Arial" w:cs="Arial"/>
        </w:rPr>
        <w:t>This policy applies to school visits made for the purpose of governance and not to visits to the school site that any individual may make in another capacity e.g., as parents, priests, professional advisers, volunteers or members of staff.</w:t>
      </w:r>
    </w:p>
    <w:p w14:paraId="7054E99B" w14:textId="77777777" w:rsidR="00EA02AD" w:rsidRPr="002C4B6C" w:rsidRDefault="00EA02AD" w:rsidP="000F3D85">
      <w:pPr>
        <w:spacing w:after="0"/>
        <w:rPr>
          <w:rFonts w:ascii="Arial" w:hAnsi="Arial" w:cs="Arial"/>
          <w:b/>
          <w:bCs/>
        </w:rPr>
      </w:pPr>
      <w:r w:rsidRPr="002C4B6C">
        <w:rPr>
          <w:rFonts w:ascii="Arial" w:hAnsi="Arial" w:cs="Arial"/>
          <w:b/>
          <w:bCs/>
        </w:rPr>
        <w:t>All school visits will:</w:t>
      </w:r>
    </w:p>
    <w:p w14:paraId="0492D121" w14:textId="566640BE" w:rsidR="00EA02AD" w:rsidRPr="002C4B6C" w:rsidRDefault="000246C1" w:rsidP="00EA02AD">
      <w:pPr>
        <w:pStyle w:val="BulletStyle"/>
        <w:rPr>
          <w:rFonts w:ascii="Arial" w:hAnsi="Arial" w:cs="Arial"/>
        </w:rPr>
      </w:pPr>
      <w:r>
        <w:rPr>
          <w:rFonts w:ascii="Arial" w:hAnsi="Arial" w:cs="Arial"/>
        </w:rPr>
        <w:t>h</w:t>
      </w:r>
      <w:r w:rsidR="00EA02AD" w:rsidRPr="002C4B6C">
        <w:rPr>
          <w:rFonts w:ascii="Arial" w:hAnsi="Arial" w:cs="Arial"/>
        </w:rPr>
        <w:t>ave a clear focus, linked to strategic priorities, and delegated statutory governor roles, be timely and planned against the board approved monitoring schedule and board meetings</w:t>
      </w:r>
    </w:p>
    <w:p w14:paraId="0F6D8F2C" w14:textId="6E4E6157" w:rsidR="00EA02AD" w:rsidRPr="002C4B6C" w:rsidRDefault="000246C1" w:rsidP="00EA02AD">
      <w:pPr>
        <w:pStyle w:val="BulletStyle"/>
        <w:rPr>
          <w:rFonts w:ascii="Arial" w:hAnsi="Arial" w:cs="Arial"/>
        </w:rPr>
      </w:pPr>
      <w:r>
        <w:rPr>
          <w:rFonts w:ascii="Arial" w:hAnsi="Arial" w:cs="Arial"/>
        </w:rPr>
        <w:t>b</w:t>
      </w:r>
      <w:r w:rsidR="00EA02AD" w:rsidRPr="002C4B6C">
        <w:rPr>
          <w:rFonts w:ascii="Arial" w:hAnsi="Arial" w:cs="Arial"/>
        </w:rPr>
        <w:t>e arranged with adequate notice through the headteacher who will agree the visit with the relevant members of staff</w:t>
      </w:r>
    </w:p>
    <w:p w14:paraId="791A3697" w14:textId="65BF2C9F" w:rsidR="00EA02AD" w:rsidRPr="002C4B6C" w:rsidRDefault="0020452C" w:rsidP="00EA02AD">
      <w:pPr>
        <w:pStyle w:val="BulletStyle"/>
        <w:rPr>
          <w:rFonts w:ascii="Arial" w:hAnsi="Arial" w:cs="Arial"/>
        </w:rPr>
      </w:pPr>
      <w:bookmarkStart w:id="4" w:name="_Hlk48317374"/>
      <w:r>
        <w:rPr>
          <w:rFonts w:ascii="Arial" w:hAnsi="Arial" w:cs="Arial"/>
        </w:rPr>
        <w:t>h</w:t>
      </w:r>
      <w:r w:rsidR="00EA02AD" w:rsidRPr="002C4B6C">
        <w:rPr>
          <w:rFonts w:ascii="Arial" w:hAnsi="Arial" w:cs="Arial"/>
        </w:rPr>
        <w:t>ave a written report to evidence the visit and effective delegated function as well as enable further scrutiny, challenge and strategic decision making by the board</w:t>
      </w:r>
      <w:bookmarkEnd w:id="4"/>
    </w:p>
    <w:p w14:paraId="78B54713" w14:textId="5361B08E" w:rsidR="00EA02AD" w:rsidRPr="002C4B6C" w:rsidRDefault="0020452C" w:rsidP="00EA02AD">
      <w:pPr>
        <w:pStyle w:val="BulletStyle"/>
        <w:rPr>
          <w:rFonts w:ascii="Arial" w:hAnsi="Arial" w:cs="Arial"/>
        </w:rPr>
      </w:pPr>
      <w:r>
        <w:rPr>
          <w:rFonts w:ascii="Arial" w:hAnsi="Arial" w:cs="Arial"/>
        </w:rPr>
        <w:t>b</w:t>
      </w:r>
      <w:r w:rsidR="00EA02AD" w:rsidRPr="002C4B6C">
        <w:rPr>
          <w:rFonts w:ascii="Arial" w:hAnsi="Arial" w:cs="Arial"/>
        </w:rPr>
        <w:t>e of value to the board in holding the school to account and provide evidence to outside agencies e.g., Ofsted, the Local Authority, diocese, DfE</w:t>
      </w:r>
      <w:r w:rsidR="00235D4E">
        <w:rPr>
          <w:rFonts w:ascii="Arial" w:hAnsi="Arial" w:cs="Arial"/>
        </w:rPr>
        <w:t>.</w:t>
      </w:r>
    </w:p>
    <w:p w14:paraId="5D749E8F" w14:textId="7460B369" w:rsidR="00EA02AD" w:rsidRPr="002C4B6C" w:rsidRDefault="00EA02AD" w:rsidP="000F3D85">
      <w:pPr>
        <w:spacing w:after="0"/>
        <w:rPr>
          <w:rFonts w:ascii="Arial" w:hAnsi="Arial" w:cs="Arial"/>
          <w:b/>
          <w:bCs/>
        </w:rPr>
      </w:pPr>
      <w:r w:rsidRPr="002C4B6C">
        <w:rPr>
          <w:rFonts w:ascii="Arial" w:hAnsi="Arial" w:cs="Arial"/>
          <w:b/>
          <w:bCs/>
        </w:rPr>
        <w:t xml:space="preserve">Governor </w:t>
      </w:r>
      <w:r w:rsidR="00B16473" w:rsidRPr="002C4B6C">
        <w:rPr>
          <w:rFonts w:ascii="Arial" w:hAnsi="Arial" w:cs="Arial"/>
          <w:b/>
          <w:bCs/>
        </w:rPr>
        <w:t>c</w:t>
      </w:r>
      <w:r w:rsidRPr="002C4B6C">
        <w:rPr>
          <w:rFonts w:ascii="Arial" w:hAnsi="Arial" w:cs="Arial"/>
          <w:b/>
          <w:bCs/>
        </w:rPr>
        <w:t>onduct</w:t>
      </w:r>
    </w:p>
    <w:p w14:paraId="5DF3BB20" w14:textId="77777777" w:rsidR="00EA02AD" w:rsidRPr="002C4B6C" w:rsidRDefault="00EA02AD" w:rsidP="002C6656">
      <w:pPr>
        <w:spacing w:after="60"/>
        <w:rPr>
          <w:rFonts w:ascii="Arial" w:hAnsi="Arial" w:cs="Arial"/>
        </w:rPr>
      </w:pPr>
      <w:r w:rsidRPr="002C4B6C">
        <w:rPr>
          <w:rFonts w:ascii="Arial" w:hAnsi="Arial" w:cs="Arial"/>
        </w:rPr>
        <w:t>Governors undertaking visits will:</w:t>
      </w:r>
    </w:p>
    <w:p w14:paraId="6A5E9908" w14:textId="77777777" w:rsidR="00EA02AD" w:rsidRPr="002C4B6C" w:rsidRDefault="00EA02AD" w:rsidP="00EA02AD">
      <w:pPr>
        <w:pStyle w:val="BulletStyle"/>
        <w:rPr>
          <w:rFonts w:ascii="Arial" w:hAnsi="Arial" w:cs="Arial"/>
        </w:rPr>
      </w:pPr>
      <w:r w:rsidRPr="002C4B6C">
        <w:rPr>
          <w:rFonts w:ascii="Arial" w:hAnsi="Arial" w:cs="Arial"/>
        </w:rPr>
        <w:t xml:space="preserve">comply with the school and board’s codes of conduct, any DfE guidance, and the standards of presentation expected of staff </w:t>
      </w:r>
    </w:p>
    <w:p w14:paraId="4A21C303" w14:textId="721FC552" w:rsidR="00EA02AD" w:rsidRPr="002C4B6C" w:rsidRDefault="00EA02AD" w:rsidP="00EA02AD">
      <w:pPr>
        <w:pStyle w:val="BulletStyle"/>
        <w:rPr>
          <w:rFonts w:ascii="Arial" w:hAnsi="Arial" w:cs="Arial"/>
        </w:rPr>
      </w:pPr>
      <w:r w:rsidRPr="002C4B6C">
        <w:rPr>
          <w:rFonts w:ascii="Arial" w:hAnsi="Arial" w:cs="Arial"/>
        </w:rPr>
        <w:t xml:space="preserve">be mindful that they are representing the whole board through their words and actions </w:t>
      </w:r>
      <w:bookmarkStart w:id="5" w:name="_Hlk48317639"/>
      <w:r w:rsidRPr="002C4B6C">
        <w:rPr>
          <w:rFonts w:ascii="Arial" w:hAnsi="Arial" w:cs="Arial"/>
        </w:rPr>
        <w:t>and will understand their strategic role by not becoming operational</w:t>
      </w:r>
      <w:bookmarkEnd w:id="5"/>
      <w:r w:rsidR="0020452C">
        <w:rPr>
          <w:rFonts w:ascii="Arial" w:hAnsi="Arial" w:cs="Arial"/>
        </w:rPr>
        <w:t>.</w:t>
      </w:r>
    </w:p>
    <w:p w14:paraId="0947364C" w14:textId="3E1F6DC4" w:rsidR="00EA02AD" w:rsidRPr="002C4B6C" w:rsidRDefault="00EA02AD" w:rsidP="00EA02AD">
      <w:pPr>
        <w:rPr>
          <w:rFonts w:ascii="Arial" w:hAnsi="Arial" w:cs="Arial"/>
          <w:b/>
          <w:bCs/>
        </w:rPr>
      </w:pPr>
      <w:r w:rsidRPr="002C4B6C">
        <w:rPr>
          <w:rFonts w:ascii="Arial" w:hAnsi="Arial" w:cs="Arial"/>
          <w:b/>
          <w:bCs/>
        </w:rPr>
        <w:t xml:space="preserve">The board’s code of conduct will contain reference to the governor board monitoring visits policy </w:t>
      </w:r>
      <w:bookmarkStart w:id="6" w:name="_Hlk48317788"/>
      <w:r w:rsidRPr="002C4B6C">
        <w:rPr>
          <w:rFonts w:ascii="Arial" w:hAnsi="Arial" w:cs="Arial"/>
          <w:b/>
          <w:bCs/>
        </w:rPr>
        <w:t>and subsequent steps for any breach</w:t>
      </w:r>
      <w:bookmarkEnd w:id="6"/>
      <w:r w:rsidRPr="002C4B6C">
        <w:rPr>
          <w:rFonts w:ascii="Arial" w:hAnsi="Arial" w:cs="Arial"/>
          <w:b/>
          <w:bCs/>
        </w:rPr>
        <w:t>.</w:t>
      </w:r>
    </w:p>
    <w:p w14:paraId="0BFAB65D" w14:textId="25B21D8A" w:rsidR="00EA02AD" w:rsidRPr="002C4B6C" w:rsidRDefault="00EA02AD" w:rsidP="000F3D85">
      <w:pPr>
        <w:spacing w:after="0"/>
        <w:rPr>
          <w:rFonts w:ascii="Arial" w:hAnsi="Arial" w:cs="Arial"/>
          <w:b/>
          <w:bCs/>
        </w:rPr>
      </w:pPr>
      <w:r w:rsidRPr="002C4B6C">
        <w:rPr>
          <w:rFonts w:ascii="Arial" w:hAnsi="Arial" w:cs="Arial"/>
          <w:b/>
          <w:bCs/>
        </w:rPr>
        <w:t>Training</w:t>
      </w:r>
    </w:p>
    <w:p w14:paraId="3175014A" w14:textId="64467143" w:rsidR="00EA02AD" w:rsidRPr="002C4B6C" w:rsidRDefault="00EA02AD" w:rsidP="00EA02AD">
      <w:pPr>
        <w:rPr>
          <w:rFonts w:ascii="Arial" w:hAnsi="Arial" w:cs="Arial"/>
        </w:rPr>
      </w:pPr>
      <w:r w:rsidRPr="002C4B6C">
        <w:rPr>
          <w:rFonts w:ascii="Arial" w:hAnsi="Arial" w:cs="Arial"/>
        </w:rPr>
        <w:t xml:space="preserve">Governors should ensure they understand their monitoring remit, undertaking relevant training (including refreshers) to keep up to date with best practice and latest statutory and legislative requirements. </w:t>
      </w:r>
      <w:bookmarkStart w:id="7" w:name="_Hlk523694432"/>
    </w:p>
    <w:p w14:paraId="70BF4879" w14:textId="77777777" w:rsidR="00EA02AD" w:rsidRPr="002C4B6C" w:rsidRDefault="00EA02AD" w:rsidP="00EA02AD">
      <w:pPr>
        <w:rPr>
          <w:rFonts w:ascii="Arial" w:hAnsi="Arial" w:cs="Arial"/>
        </w:rPr>
      </w:pPr>
      <w:r w:rsidRPr="002C4B6C">
        <w:rPr>
          <w:rFonts w:ascii="Arial" w:hAnsi="Arial" w:cs="Arial"/>
        </w:rPr>
        <w:lastRenderedPageBreak/>
        <w:t>Role descriptors may aid governors in their understanding and expectations in carrying out their monitoring and statutory visits.</w:t>
      </w:r>
      <w:bookmarkEnd w:id="7"/>
    </w:p>
    <w:p w14:paraId="0B3033C9" w14:textId="631926E0" w:rsidR="00EA02AD" w:rsidRPr="002C4B6C" w:rsidRDefault="00EA02AD" w:rsidP="00EA02AD">
      <w:pPr>
        <w:rPr>
          <w:rFonts w:ascii="Arial" w:hAnsi="Arial" w:cs="Arial"/>
          <w:b/>
          <w:bCs/>
        </w:rPr>
      </w:pPr>
      <w:bookmarkStart w:id="8" w:name="_Hlk48317894"/>
      <w:r w:rsidRPr="002C4B6C">
        <w:rPr>
          <w:rFonts w:ascii="Arial" w:hAnsi="Arial" w:cs="Arial"/>
          <w:b/>
          <w:bCs/>
        </w:rPr>
        <w:t>All governors need to ensure they have a broad understanding of all areas of delegated governance and undertake training where necessary.</w:t>
      </w:r>
      <w:bookmarkEnd w:id="8"/>
    </w:p>
    <w:p w14:paraId="533F5A18" w14:textId="7DFD244A" w:rsidR="00EA02AD" w:rsidRPr="002C4B6C" w:rsidRDefault="00EA02AD" w:rsidP="000F3D85">
      <w:pPr>
        <w:spacing w:after="0"/>
        <w:rPr>
          <w:rFonts w:ascii="Arial" w:hAnsi="Arial" w:cs="Arial"/>
          <w:b/>
          <w:bCs/>
        </w:rPr>
      </w:pPr>
      <w:r w:rsidRPr="002C4B6C">
        <w:rPr>
          <w:rFonts w:ascii="Arial" w:hAnsi="Arial" w:cs="Arial"/>
          <w:b/>
          <w:bCs/>
        </w:rPr>
        <w:t xml:space="preserve">Governor </w:t>
      </w:r>
      <w:r w:rsidR="006F4DB6" w:rsidRPr="002C4B6C">
        <w:rPr>
          <w:rFonts w:ascii="Arial" w:hAnsi="Arial" w:cs="Arial"/>
          <w:b/>
          <w:bCs/>
        </w:rPr>
        <w:t>r</w:t>
      </w:r>
      <w:r w:rsidRPr="002C4B6C">
        <w:rPr>
          <w:rFonts w:ascii="Arial" w:hAnsi="Arial" w:cs="Arial"/>
          <w:b/>
          <w:bCs/>
        </w:rPr>
        <w:t>eports - following a visit</w:t>
      </w:r>
    </w:p>
    <w:p w14:paraId="40702DC6" w14:textId="3E927455" w:rsidR="00EA02AD" w:rsidRPr="002C4B6C" w:rsidRDefault="00EA02AD" w:rsidP="00EA02AD">
      <w:pPr>
        <w:rPr>
          <w:rFonts w:ascii="Arial" w:hAnsi="Arial" w:cs="Arial"/>
        </w:rPr>
      </w:pPr>
      <w:bookmarkStart w:id="9" w:name="_Hlk48317960"/>
      <w:r w:rsidRPr="002C4B6C">
        <w:rPr>
          <w:rFonts w:ascii="Arial" w:hAnsi="Arial" w:cs="Arial"/>
        </w:rPr>
        <w:t xml:space="preserve">It is a statutory responsibility (for maintained schools) for any delegated function to be reported back to the </w:t>
      </w:r>
      <w:r w:rsidR="0020452C">
        <w:rPr>
          <w:rFonts w:ascii="Arial" w:hAnsi="Arial" w:cs="Arial"/>
        </w:rPr>
        <w:t>b</w:t>
      </w:r>
      <w:r w:rsidRPr="002C4B6C">
        <w:rPr>
          <w:rFonts w:ascii="Arial" w:hAnsi="Arial" w:cs="Arial"/>
        </w:rPr>
        <w:t xml:space="preserve">oard. The </w:t>
      </w:r>
      <w:hyperlink r:id="rId20" w:history="1">
        <w:r w:rsidRPr="002C4B6C">
          <w:rPr>
            <w:rStyle w:val="Hyperlink"/>
            <w:rFonts w:ascii="Arial" w:hAnsi="Arial" w:cs="Arial"/>
          </w:rPr>
          <w:t>Roles Procedures and Allowances 2013 regulations (20.2)</w:t>
        </w:r>
      </w:hyperlink>
      <w:r w:rsidRPr="002C4B6C">
        <w:rPr>
          <w:rFonts w:ascii="Arial" w:hAnsi="Arial" w:cs="Arial"/>
        </w:rPr>
        <w:t xml:space="preserve"> state:</w:t>
      </w:r>
    </w:p>
    <w:p w14:paraId="2A98E3B7" w14:textId="77777777" w:rsidR="00EA02AD" w:rsidRPr="002C4B6C" w:rsidRDefault="00EA02AD" w:rsidP="00EA02AD">
      <w:pPr>
        <w:rPr>
          <w:rFonts w:ascii="Arial" w:hAnsi="Arial" w:cs="Arial"/>
        </w:rPr>
      </w:pPr>
      <w:r w:rsidRPr="002C4B6C">
        <w:rPr>
          <w:rFonts w:ascii="Arial" w:hAnsi="Arial" w:cs="Arial"/>
        </w:rPr>
        <w:t>‘</w:t>
      </w:r>
      <w:r w:rsidRPr="002C4B6C">
        <w:rPr>
          <w:rFonts w:ascii="Arial" w:hAnsi="Arial" w:cs="Arial"/>
          <w:i/>
          <w:iCs/>
        </w:rPr>
        <w:t>Any individual or committee to whom a function of the governing body has been delegated or that has otherwise exercised a function of the governing body, must report to the governing body in respect of any action taken or decision made with respect to the exercise of that function.</w:t>
      </w:r>
      <w:bookmarkEnd w:id="9"/>
      <w:r w:rsidRPr="002C4B6C">
        <w:rPr>
          <w:rFonts w:ascii="Arial" w:hAnsi="Arial" w:cs="Arial"/>
          <w:i/>
          <w:iCs/>
        </w:rPr>
        <w:t>’</w:t>
      </w:r>
    </w:p>
    <w:p w14:paraId="4664B4B4" w14:textId="77777777" w:rsidR="00EA02AD" w:rsidRPr="002C4B6C" w:rsidRDefault="00EA02AD" w:rsidP="00EA02AD">
      <w:pPr>
        <w:rPr>
          <w:rFonts w:ascii="Arial" w:hAnsi="Arial" w:cs="Arial"/>
        </w:rPr>
      </w:pPr>
      <w:r w:rsidRPr="002C4B6C">
        <w:rPr>
          <w:rFonts w:ascii="Arial" w:hAnsi="Arial" w:cs="Arial"/>
        </w:rPr>
        <w:t>Governors undertaking their visits will have the opportunity to discuss the visit, including any concerns, with the headteacher immediately or soon after the visit.</w:t>
      </w:r>
    </w:p>
    <w:p w14:paraId="65BBAADD" w14:textId="5112BE9B" w:rsidR="00C86C8B" w:rsidRPr="00C86C8B" w:rsidRDefault="00C86C8B" w:rsidP="00C86C8B">
      <w:pPr>
        <w:rPr>
          <w:rFonts w:ascii="Arial" w:hAnsi="Arial" w:cs="Arial"/>
        </w:rPr>
      </w:pPr>
      <w:r w:rsidRPr="00C86C8B">
        <w:rPr>
          <w:rFonts w:ascii="Arial" w:hAnsi="Arial" w:cs="Arial"/>
        </w:rPr>
        <w:t xml:space="preserve">The Governor Visit Report </w:t>
      </w:r>
      <w:r w:rsidR="009572F9">
        <w:rPr>
          <w:rFonts w:ascii="Arial" w:hAnsi="Arial" w:cs="Arial"/>
        </w:rPr>
        <w:t>t</w:t>
      </w:r>
      <w:r w:rsidRPr="00C86C8B">
        <w:rPr>
          <w:rFonts w:ascii="Arial" w:hAnsi="Arial" w:cs="Arial"/>
        </w:rPr>
        <w:t xml:space="preserve">emplate (see </w:t>
      </w:r>
      <w:r w:rsidR="009572F9">
        <w:rPr>
          <w:rFonts w:ascii="Arial" w:hAnsi="Arial" w:cs="Arial"/>
        </w:rPr>
        <w:t>A</w:t>
      </w:r>
      <w:r w:rsidRPr="00C86C8B">
        <w:rPr>
          <w:rFonts w:ascii="Arial" w:hAnsi="Arial" w:cs="Arial"/>
        </w:rPr>
        <w:t xml:space="preserve">ppendix A </w:t>
      </w:r>
      <w:r w:rsidR="00706E2D" w:rsidRPr="0054218D">
        <w:rPr>
          <w:rFonts w:ascii="Arial" w:hAnsi="Arial" w:cs="Arial"/>
        </w:rPr>
        <w:t>or</w:t>
      </w:r>
      <w:r w:rsidRPr="00C86C8B">
        <w:rPr>
          <w:rFonts w:ascii="Arial" w:hAnsi="Arial" w:cs="Arial"/>
        </w:rPr>
        <w:t xml:space="preserve"> B) will be completed after each visit, containing the visit findings and questions to be raised at the board or committee meeting. A draft will be shared with the headteacher and any other members of staff involved in the visit for any comments concerning factual accuracy; a final version will be sent to the governance professional/</w:t>
      </w:r>
      <w:r w:rsidR="004A5902">
        <w:rPr>
          <w:rFonts w:ascii="Arial" w:hAnsi="Arial" w:cs="Arial"/>
        </w:rPr>
        <w:t xml:space="preserve"> </w:t>
      </w:r>
      <w:r w:rsidRPr="00C86C8B">
        <w:rPr>
          <w:rFonts w:ascii="Arial" w:hAnsi="Arial" w:cs="Arial"/>
        </w:rPr>
        <w:t>clerk to be included in the agenda and as a supporting paper for collective discussion and further constructive strategic questioning, at the next board or committee meeting.</w:t>
      </w:r>
    </w:p>
    <w:p w14:paraId="6B96BC85" w14:textId="77777777" w:rsidR="00C86C8B" w:rsidRPr="00C86C8B" w:rsidRDefault="00C86C8B" w:rsidP="000F3D85">
      <w:pPr>
        <w:spacing w:after="0"/>
        <w:rPr>
          <w:rFonts w:ascii="Arial" w:hAnsi="Arial" w:cs="Arial"/>
          <w:b/>
          <w:bCs/>
        </w:rPr>
      </w:pPr>
      <w:r w:rsidRPr="00C86C8B">
        <w:rPr>
          <w:rFonts w:ascii="Arial" w:hAnsi="Arial" w:cs="Arial"/>
          <w:b/>
          <w:bCs/>
        </w:rPr>
        <w:t>Confidentiality</w:t>
      </w:r>
    </w:p>
    <w:p w14:paraId="5D438CA6" w14:textId="18AE58BB" w:rsidR="00C86C8B" w:rsidRPr="00C86C8B" w:rsidRDefault="00C86C8B" w:rsidP="00C86C8B">
      <w:pPr>
        <w:rPr>
          <w:rFonts w:ascii="Arial" w:hAnsi="Arial" w:cs="Arial"/>
        </w:rPr>
      </w:pPr>
      <w:r w:rsidRPr="00C86C8B">
        <w:rPr>
          <w:rFonts w:ascii="Arial" w:hAnsi="Arial" w:cs="Arial"/>
        </w:rPr>
        <w:t xml:space="preserve">Confidentiality should be adhered to during and regarding visits. Comments should be limited to the headteacher with whom the visit was arranged and not with other staff or with parents. Individual children or staff members (other than the member of staff involved with the visit) should not be identified in the governor visit reports. </w:t>
      </w:r>
      <w:bookmarkStart w:id="10" w:name="_Hlk48318232"/>
      <w:r w:rsidRPr="00C86C8B">
        <w:rPr>
          <w:rFonts w:ascii="Arial" w:hAnsi="Arial" w:cs="Arial"/>
        </w:rPr>
        <w:t>Staff roles should be used within reports</w:t>
      </w:r>
      <w:bookmarkEnd w:id="10"/>
      <w:r w:rsidRPr="00C86C8B">
        <w:rPr>
          <w:rFonts w:ascii="Arial" w:hAnsi="Arial" w:cs="Arial"/>
        </w:rPr>
        <w:t>, not names.</w:t>
      </w:r>
    </w:p>
    <w:p w14:paraId="0377A476" w14:textId="6A5C61E1" w:rsidR="00C86C8B" w:rsidRPr="00C86C8B" w:rsidRDefault="00C86C8B" w:rsidP="000F3D85">
      <w:pPr>
        <w:spacing w:after="0"/>
        <w:rPr>
          <w:rFonts w:ascii="Arial" w:hAnsi="Arial" w:cs="Arial"/>
          <w:b/>
          <w:bCs/>
        </w:rPr>
      </w:pPr>
      <w:r w:rsidRPr="00C86C8B">
        <w:rPr>
          <w:rFonts w:ascii="Arial" w:hAnsi="Arial" w:cs="Arial"/>
          <w:b/>
          <w:bCs/>
        </w:rPr>
        <w:t xml:space="preserve">Frequency of </w:t>
      </w:r>
      <w:r w:rsidR="006F4DB6" w:rsidRPr="00C86C8B">
        <w:rPr>
          <w:rFonts w:ascii="Arial" w:hAnsi="Arial" w:cs="Arial"/>
          <w:b/>
          <w:bCs/>
        </w:rPr>
        <w:t>visits/annual programme of visits - monitoring visits schedule</w:t>
      </w:r>
    </w:p>
    <w:p w14:paraId="5DB6C20A" w14:textId="5BDBE301" w:rsidR="00C86C8B" w:rsidRPr="00C86C8B" w:rsidRDefault="00C86C8B" w:rsidP="00C86C8B">
      <w:pPr>
        <w:rPr>
          <w:rFonts w:ascii="Arial" w:hAnsi="Arial" w:cs="Arial"/>
        </w:rPr>
      </w:pPr>
      <w:r w:rsidRPr="00C86C8B">
        <w:rPr>
          <w:rFonts w:ascii="Arial" w:hAnsi="Arial" w:cs="Arial"/>
        </w:rPr>
        <w:t>A programme of governor visits spread evenly across the school year in consultation with the headteacher, should be planned and agreed using the school priorities, school improvement plan, board link requirements, needs of statutory compliance e.g. safeguarding, SEND, finance, health and safety, taking into account scheduled full board and committee meetings – the Monitoring Visits Schedule</w:t>
      </w:r>
    </w:p>
    <w:p w14:paraId="537F7562" w14:textId="2DA84402" w:rsidR="00C86C8B" w:rsidRPr="00C86C8B" w:rsidRDefault="00C86C8B" w:rsidP="00C86C8B">
      <w:pPr>
        <w:rPr>
          <w:rFonts w:ascii="Arial" w:hAnsi="Arial" w:cs="Arial"/>
        </w:rPr>
      </w:pPr>
      <w:r w:rsidRPr="00C86C8B">
        <w:rPr>
          <w:rFonts w:ascii="Arial" w:hAnsi="Arial" w:cs="Arial"/>
        </w:rPr>
        <w:t xml:space="preserve">Regular analysis of the agreed schedule enables governors to ensure they are allocating time to monitor, evaluate and triangulate against the current school priorities and statutory areas, and report back to the committees or full board as appropriate. This enables the board to know the school, being able to evidence this to Ofsted or other outside agencies and demonstrate constructive challenge and impact. </w:t>
      </w:r>
    </w:p>
    <w:p w14:paraId="5BC70C63" w14:textId="0D7C7F2C" w:rsidR="00C86C8B" w:rsidRPr="00C86C8B" w:rsidRDefault="00C86C8B" w:rsidP="00E5740B">
      <w:pPr>
        <w:spacing w:after="120"/>
        <w:rPr>
          <w:rFonts w:ascii="Arial" w:hAnsi="Arial" w:cs="Arial"/>
        </w:rPr>
      </w:pPr>
      <w:r w:rsidRPr="00C86C8B">
        <w:rPr>
          <w:rFonts w:ascii="Arial" w:hAnsi="Arial" w:cs="Arial"/>
        </w:rPr>
        <w:t>The number of visits by each governor should be linked to the governance model adopted by the board and allocated statutory roles; each governor/trustee/local board/academy</w:t>
      </w:r>
      <w:r w:rsidR="00414847">
        <w:rPr>
          <w:rFonts w:ascii="Arial" w:hAnsi="Arial" w:cs="Arial"/>
        </w:rPr>
        <w:t xml:space="preserve"> </w:t>
      </w:r>
      <w:r w:rsidRPr="00C86C8B">
        <w:rPr>
          <w:rFonts w:ascii="Arial" w:hAnsi="Arial" w:cs="Arial"/>
        </w:rPr>
        <w:t>committee/</w:t>
      </w:r>
      <w:r w:rsidR="00414847">
        <w:rPr>
          <w:rFonts w:ascii="Arial" w:hAnsi="Arial" w:cs="Arial"/>
        </w:rPr>
        <w:t xml:space="preserve"> </w:t>
      </w:r>
      <w:r w:rsidRPr="00C86C8B">
        <w:rPr>
          <w:rFonts w:ascii="Arial" w:hAnsi="Arial" w:cs="Arial"/>
        </w:rPr>
        <w:t>advisory member will undertake visits as agreed in their approved terms of reference, monitoring schedule or scheme of delegation.</w:t>
      </w:r>
    </w:p>
    <w:p w14:paraId="7E331F5B" w14:textId="421BE5D1" w:rsidR="00C86C8B" w:rsidRPr="00C86C8B" w:rsidRDefault="00C86C8B" w:rsidP="00C86C8B">
      <w:pPr>
        <w:pStyle w:val="BulletStyle"/>
        <w:rPr>
          <w:rFonts w:ascii="Arial" w:hAnsi="Arial" w:cs="Arial"/>
          <w:i/>
          <w:iCs/>
          <w:color w:val="FF0000"/>
        </w:rPr>
      </w:pPr>
      <w:r w:rsidRPr="00C86C8B">
        <w:rPr>
          <w:rFonts w:ascii="Arial" w:hAnsi="Arial" w:cs="Arial"/>
          <w:b/>
          <w:bCs/>
          <w:i/>
          <w:iCs/>
          <w:color w:val="FF0000"/>
        </w:rPr>
        <w:t xml:space="preserve">Committee </w:t>
      </w:r>
      <w:r w:rsidR="00547BE5">
        <w:rPr>
          <w:rFonts w:ascii="Arial" w:hAnsi="Arial" w:cs="Arial"/>
          <w:b/>
          <w:bCs/>
          <w:i/>
          <w:iCs/>
          <w:color w:val="FF0000"/>
        </w:rPr>
        <w:t>m</w:t>
      </w:r>
      <w:r w:rsidRPr="00C86C8B">
        <w:rPr>
          <w:rFonts w:ascii="Arial" w:hAnsi="Arial" w:cs="Arial"/>
          <w:b/>
          <w:bCs/>
          <w:i/>
          <w:iCs/>
          <w:color w:val="FF0000"/>
        </w:rPr>
        <w:t>odel</w:t>
      </w:r>
      <w:r w:rsidRPr="00C86C8B">
        <w:rPr>
          <w:rFonts w:ascii="Arial" w:hAnsi="Arial" w:cs="Arial"/>
          <w:i/>
          <w:iCs/>
          <w:color w:val="FF0000"/>
        </w:rPr>
        <w:t xml:space="preserve"> - should make at least one visit a year and no more than three visits unless the school circumstances necessitate otherwise e.g., if the school is in the Ofsted category of requires improvement (RI) or inadequate</w:t>
      </w:r>
      <w:r w:rsidR="00725127">
        <w:rPr>
          <w:rFonts w:ascii="Arial" w:hAnsi="Arial" w:cs="Arial"/>
          <w:i/>
          <w:iCs/>
          <w:color w:val="FF0000"/>
        </w:rPr>
        <w:t>.</w:t>
      </w:r>
    </w:p>
    <w:p w14:paraId="0A46EDC2" w14:textId="3207ACEE" w:rsidR="00C86C8B" w:rsidRPr="00C86C8B" w:rsidRDefault="00C86C8B" w:rsidP="00C86C8B">
      <w:pPr>
        <w:pStyle w:val="BulletStyle"/>
        <w:rPr>
          <w:rFonts w:ascii="Arial" w:hAnsi="Arial" w:cs="Arial"/>
          <w:i/>
          <w:iCs/>
          <w:color w:val="FF0000"/>
        </w:rPr>
      </w:pPr>
      <w:r w:rsidRPr="00C86C8B">
        <w:rPr>
          <w:rFonts w:ascii="Arial" w:hAnsi="Arial" w:cs="Arial"/>
          <w:b/>
          <w:bCs/>
          <w:i/>
          <w:iCs/>
          <w:color w:val="FF0000"/>
        </w:rPr>
        <w:lastRenderedPageBreak/>
        <w:t xml:space="preserve">Circle </w:t>
      </w:r>
      <w:r w:rsidR="00AD32A3" w:rsidRPr="00AD32A3">
        <w:rPr>
          <w:rFonts w:ascii="Arial" w:hAnsi="Arial" w:cs="Arial"/>
          <w:b/>
          <w:bCs/>
          <w:i/>
          <w:iCs/>
          <w:color w:val="FF0000"/>
        </w:rPr>
        <w:t>m</w:t>
      </w:r>
      <w:r w:rsidRPr="00C86C8B">
        <w:rPr>
          <w:rFonts w:ascii="Arial" w:hAnsi="Arial" w:cs="Arial"/>
          <w:b/>
          <w:bCs/>
          <w:i/>
          <w:iCs/>
          <w:color w:val="FF0000"/>
        </w:rPr>
        <w:t>odel</w:t>
      </w:r>
      <w:r w:rsidRPr="00C86C8B">
        <w:rPr>
          <w:rFonts w:ascii="Arial" w:hAnsi="Arial" w:cs="Arial"/>
          <w:i/>
          <w:iCs/>
          <w:color w:val="FF0000"/>
        </w:rPr>
        <w:t xml:space="preserve"> </w:t>
      </w:r>
      <w:r w:rsidR="008F4AB9" w:rsidRPr="00C86C8B">
        <w:rPr>
          <w:rFonts w:ascii="Arial" w:hAnsi="Arial" w:cs="Arial"/>
          <w:i/>
          <w:iCs/>
          <w:color w:val="FF0000"/>
        </w:rPr>
        <w:t>- should</w:t>
      </w:r>
      <w:r w:rsidRPr="00C86C8B">
        <w:rPr>
          <w:rFonts w:ascii="Arial" w:hAnsi="Arial" w:cs="Arial"/>
          <w:i/>
          <w:iCs/>
          <w:color w:val="FF0000"/>
        </w:rPr>
        <w:t xml:space="preserve"> expect to make at least three visits per year unless the school circumstances necessitate otherwise e.g., if the school is in the Ofsted category of requires improvement (RI) or inadequate. Monitoring pairs within the circle model replace the monitoring function of a committee, therefore more governor monitoring visits are required in this model of governance for the board to be able to fully hold leaders to account at governing board meetings.</w:t>
      </w:r>
    </w:p>
    <w:p w14:paraId="5E1BDD27" w14:textId="6A371656" w:rsidR="00C86C8B" w:rsidRPr="00C86C8B" w:rsidRDefault="00C86C8B" w:rsidP="00C86C8B">
      <w:pPr>
        <w:pStyle w:val="BulletStyle"/>
        <w:rPr>
          <w:rFonts w:ascii="Arial" w:hAnsi="Arial" w:cs="Arial"/>
          <w:i/>
          <w:iCs/>
          <w:color w:val="FF0000"/>
        </w:rPr>
      </w:pPr>
      <w:r w:rsidRPr="00C86C8B">
        <w:rPr>
          <w:rFonts w:ascii="Arial" w:hAnsi="Arial" w:cs="Arial"/>
          <w:b/>
          <w:bCs/>
          <w:i/>
          <w:iCs/>
          <w:color w:val="FF0000"/>
        </w:rPr>
        <w:t xml:space="preserve">Statutory </w:t>
      </w:r>
      <w:r w:rsidR="00AD32A3">
        <w:rPr>
          <w:rFonts w:ascii="Arial" w:hAnsi="Arial" w:cs="Arial"/>
          <w:b/>
          <w:bCs/>
          <w:i/>
          <w:iCs/>
          <w:color w:val="FF0000"/>
        </w:rPr>
        <w:t>r</w:t>
      </w:r>
      <w:r w:rsidRPr="00C86C8B">
        <w:rPr>
          <w:rFonts w:ascii="Arial" w:hAnsi="Arial" w:cs="Arial"/>
          <w:b/>
          <w:bCs/>
          <w:i/>
          <w:iCs/>
          <w:color w:val="FF0000"/>
        </w:rPr>
        <w:t>ole</w:t>
      </w:r>
      <w:r w:rsidRPr="00C86C8B">
        <w:rPr>
          <w:rFonts w:ascii="Arial" w:hAnsi="Arial" w:cs="Arial"/>
          <w:i/>
          <w:iCs/>
          <w:color w:val="FF0000"/>
        </w:rPr>
        <w:t xml:space="preserve"> -</w:t>
      </w:r>
      <w:r w:rsidRPr="00C86C8B">
        <w:rPr>
          <w:rFonts w:ascii="Arial" w:hAnsi="Arial" w:cs="Arial"/>
          <w:color w:val="FF0000"/>
        </w:rPr>
        <w:t xml:space="preserve"> </w:t>
      </w:r>
      <w:r w:rsidR="00DF7F98">
        <w:rPr>
          <w:rFonts w:ascii="Arial" w:hAnsi="Arial" w:cs="Arial"/>
          <w:i/>
          <w:iCs/>
          <w:color w:val="FF0000"/>
        </w:rPr>
        <w:t>t</w:t>
      </w:r>
      <w:r w:rsidRPr="00C86C8B">
        <w:rPr>
          <w:rFonts w:ascii="Arial" w:hAnsi="Arial" w:cs="Arial"/>
          <w:i/>
          <w:iCs/>
          <w:color w:val="FF0000"/>
        </w:rPr>
        <w:t xml:space="preserve">here is an expectation that the </w:t>
      </w:r>
      <w:r w:rsidRPr="00C86C8B">
        <w:rPr>
          <w:rFonts w:ascii="Arial" w:hAnsi="Arial" w:cs="Arial"/>
          <w:b/>
          <w:bCs/>
          <w:i/>
          <w:iCs/>
          <w:color w:val="FF0000"/>
        </w:rPr>
        <w:t>statutory delegated governors</w:t>
      </w:r>
      <w:r w:rsidRPr="00C86C8B">
        <w:rPr>
          <w:rFonts w:ascii="Arial" w:hAnsi="Arial" w:cs="Arial"/>
          <w:i/>
          <w:iCs/>
          <w:color w:val="FF0000"/>
        </w:rPr>
        <w:t xml:space="preserve"> for safeguarding, special educational needs and disabilities (SEND), careers guidance (secondary), and health and safety and finance* (LA maintained schools) </w:t>
      </w:r>
      <w:r w:rsidRPr="00C86C8B">
        <w:rPr>
          <w:rFonts w:ascii="Arial" w:hAnsi="Arial" w:cs="Arial"/>
          <w:b/>
          <w:bCs/>
          <w:i/>
          <w:iCs/>
          <w:color w:val="FF0000"/>
        </w:rPr>
        <w:t>will visit the school three times a year</w:t>
      </w:r>
      <w:r w:rsidRPr="00C86C8B">
        <w:rPr>
          <w:rFonts w:ascii="Arial" w:hAnsi="Arial" w:cs="Arial"/>
          <w:i/>
          <w:iCs/>
          <w:color w:val="FF0000"/>
        </w:rPr>
        <w:t>.</w:t>
      </w:r>
      <w:r w:rsidRPr="00C86C8B">
        <w:rPr>
          <w:rFonts w:ascii="Arial" w:hAnsi="Arial" w:cs="Arial"/>
          <w:color w:val="FF0000"/>
        </w:rPr>
        <w:t xml:space="preserve"> </w:t>
      </w:r>
    </w:p>
    <w:p w14:paraId="21556D99" w14:textId="10EDD5D8" w:rsidR="000F184B" w:rsidRPr="00A47A27" w:rsidRDefault="006965C7" w:rsidP="000734EE">
      <w:pPr>
        <w:pStyle w:val="BulletStyle"/>
        <w:ind w:left="357" w:hanging="357"/>
        <w:rPr>
          <w:rFonts w:ascii="Arial" w:hAnsi="Arial" w:cs="Arial"/>
          <w:b/>
          <w:bCs/>
          <w:i/>
          <w:iCs/>
          <w:color w:val="FF0000"/>
          <w:lang w:eastAsia="en-GB"/>
        </w:rPr>
      </w:pPr>
      <w:r w:rsidRPr="00A47A27">
        <w:rPr>
          <w:rFonts w:ascii="Arial" w:hAnsi="Arial" w:cs="Arial"/>
          <w:b/>
          <w:bCs/>
          <w:i/>
          <w:iCs/>
          <w:color w:val="FF0000"/>
          <w:lang w:eastAsia="en-GB"/>
        </w:rPr>
        <w:t>Delegated/</w:t>
      </w:r>
      <w:r w:rsidR="006D1D8C" w:rsidRPr="00A47A27">
        <w:rPr>
          <w:rFonts w:ascii="Arial" w:hAnsi="Arial" w:cs="Arial"/>
          <w:b/>
          <w:bCs/>
          <w:i/>
          <w:iCs/>
          <w:color w:val="FF0000"/>
          <w:lang w:eastAsia="en-GB"/>
        </w:rPr>
        <w:t>l</w:t>
      </w:r>
      <w:r w:rsidRPr="00A47A27">
        <w:rPr>
          <w:rFonts w:ascii="Arial" w:hAnsi="Arial" w:cs="Arial"/>
          <w:b/>
          <w:bCs/>
          <w:i/>
          <w:iCs/>
          <w:color w:val="FF0000"/>
          <w:lang w:eastAsia="en-GB"/>
        </w:rPr>
        <w:t xml:space="preserve">ink </w:t>
      </w:r>
      <w:r w:rsidR="006D1D8C" w:rsidRPr="00A47A27">
        <w:rPr>
          <w:rFonts w:ascii="Arial" w:hAnsi="Arial" w:cs="Arial"/>
          <w:b/>
          <w:bCs/>
          <w:i/>
          <w:iCs/>
          <w:color w:val="FF0000"/>
          <w:lang w:eastAsia="en-GB"/>
        </w:rPr>
        <w:t>r</w:t>
      </w:r>
      <w:r w:rsidRPr="00A47A27">
        <w:rPr>
          <w:rFonts w:ascii="Arial" w:hAnsi="Arial" w:cs="Arial"/>
          <w:b/>
          <w:bCs/>
          <w:i/>
          <w:iCs/>
          <w:color w:val="FF0000"/>
          <w:lang w:eastAsia="en-GB"/>
        </w:rPr>
        <w:t>oles</w:t>
      </w:r>
      <w:r w:rsidR="006D1D8C" w:rsidRPr="00A47A27">
        <w:rPr>
          <w:rFonts w:ascii="Arial" w:hAnsi="Arial" w:cs="Arial"/>
          <w:b/>
          <w:bCs/>
          <w:i/>
          <w:iCs/>
          <w:color w:val="FF0000"/>
          <w:lang w:eastAsia="en-GB"/>
        </w:rPr>
        <w:t xml:space="preserve"> </w:t>
      </w:r>
      <w:r w:rsidRPr="00A47A27">
        <w:rPr>
          <w:rFonts w:ascii="Arial" w:hAnsi="Arial" w:cs="Arial"/>
          <w:b/>
          <w:bCs/>
          <w:i/>
          <w:iCs/>
          <w:color w:val="FF0000"/>
          <w:lang w:eastAsia="en-GB"/>
        </w:rPr>
        <w:t xml:space="preserve">- </w:t>
      </w:r>
      <w:r w:rsidR="00DF7F98">
        <w:rPr>
          <w:rFonts w:ascii="Arial" w:hAnsi="Arial" w:cs="Arial"/>
          <w:b/>
          <w:bCs/>
          <w:i/>
          <w:iCs/>
          <w:color w:val="FF0000"/>
          <w:lang w:eastAsia="en-GB"/>
        </w:rPr>
        <w:t>v</w:t>
      </w:r>
      <w:r w:rsidRPr="00A47A27">
        <w:rPr>
          <w:rFonts w:ascii="Arial" w:hAnsi="Arial" w:cs="Arial"/>
          <w:b/>
          <w:bCs/>
          <w:i/>
          <w:iCs/>
          <w:color w:val="FF0000"/>
          <w:lang w:eastAsia="en-GB"/>
        </w:rPr>
        <w:t xml:space="preserve">isits as per statutory role </w:t>
      </w:r>
      <w:r w:rsidRPr="0054218D">
        <w:rPr>
          <w:rFonts w:ascii="Arial" w:hAnsi="Arial" w:cs="Arial"/>
          <w:b/>
          <w:bCs/>
          <w:i/>
          <w:iCs/>
          <w:color w:val="FF0000"/>
          <w:lang w:eastAsia="en-GB"/>
        </w:rPr>
        <w:t>or</w:t>
      </w:r>
      <w:r w:rsidR="008B1A8F" w:rsidRPr="0054218D">
        <w:rPr>
          <w:rFonts w:ascii="Arial" w:hAnsi="Arial" w:cs="Arial"/>
          <w:b/>
          <w:bCs/>
          <w:i/>
          <w:iCs/>
          <w:color w:val="FF0000"/>
          <w:lang w:eastAsia="en-GB"/>
        </w:rPr>
        <w:t xml:space="preserve"> policy</w:t>
      </w:r>
      <w:r w:rsidRPr="00A47A27">
        <w:rPr>
          <w:rFonts w:ascii="Arial" w:hAnsi="Arial" w:cs="Arial"/>
          <w:b/>
          <w:bCs/>
          <w:i/>
          <w:iCs/>
          <w:color w:val="FF0000"/>
          <w:lang w:eastAsia="en-GB"/>
        </w:rPr>
        <w:t xml:space="preserve"> as agreed by the board</w:t>
      </w:r>
    </w:p>
    <w:p w14:paraId="0051A63D" w14:textId="5B1720E2" w:rsidR="006965C7" w:rsidRPr="000F184B" w:rsidRDefault="006965C7" w:rsidP="000F184B">
      <w:pPr>
        <w:pStyle w:val="BulletStyle"/>
        <w:numPr>
          <w:ilvl w:val="0"/>
          <w:numId w:val="0"/>
        </w:numPr>
        <w:spacing w:after="0"/>
        <w:ind w:left="357"/>
        <w:rPr>
          <w:rFonts w:ascii="Arial" w:hAnsi="Arial" w:cs="Arial"/>
          <w:i/>
          <w:iCs/>
          <w:color w:val="FF0000"/>
          <w:lang w:eastAsia="en-GB"/>
        </w:rPr>
      </w:pPr>
      <w:r w:rsidRPr="000F184B">
        <w:rPr>
          <w:rFonts w:ascii="Arial" w:hAnsi="Arial" w:cs="Arial"/>
          <w:i/>
          <w:iCs/>
          <w:color w:val="FF0000"/>
          <w:lang w:eastAsia="en-GB"/>
        </w:rPr>
        <w:t xml:space="preserve">Boards may consider it important from a best practice perspective although not statutory, the addition of delegated/link governors for pupil premium, whole school wellbeing culture, attendance and any other areas identified by the board. </w:t>
      </w:r>
    </w:p>
    <w:p w14:paraId="4B57AF06" w14:textId="7CDC9F64" w:rsidR="00D82D6B" w:rsidRPr="00830028" w:rsidRDefault="00D82D6B" w:rsidP="00626189">
      <w:pPr>
        <w:spacing w:before="200" w:after="60"/>
        <w:rPr>
          <w:rFonts w:ascii="Arial" w:hAnsi="Arial" w:cs="Arial"/>
        </w:rPr>
      </w:pPr>
      <w:r w:rsidRPr="00830028">
        <w:rPr>
          <w:rFonts w:ascii="Arial" w:hAnsi="Arial" w:cs="Arial"/>
        </w:rPr>
        <w:t>*For finance, there is the additional expectation that the board/committee and finance governor receive:</w:t>
      </w:r>
    </w:p>
    <w:p w14:paraId="7DE250FE" w14:textId="37687C44" w:rsidR="00D82D6B" w:rsidRPr="00830028" w:rsidRDefault="00D82D6B" w:rsidP="00D82D6B">
      <w:pPr>
        <w:pStyle w:val="BulletStyle"/>
        <w:rPr>
          <w:rFonts w:ascii="Arial" w:hAnsi="Arial" w:cs="Arial"/>
        </w:rPr>
      </w:pPr>
      <w:r w:rsidRPr="00830028">
        <w:rPr>
          <w:rFonts w:ascii="Arial" w:hAnsi="Arial" w:cs="Arial"/>
        </w:rPr>
        <w:t>clear and concise monitoring reports of the school's budget position at least six times a year</w:t>
      </w:r>
    </w:p>
    <w:p w14:paraId="6E4A1BFA" w14:textId="46147FD1" w:rsidR="00D82D6B" w:rsidRPr="00830028" w:rsidRDefault="00D82D6B" w:rsidP="00D82D6B">
      <w:pPr>
        <w:pStyle w:val="BulletStyle"/>
        <w:rPr>
          <w:rFonts w:ascii="Arial" w:hAnsi="Arial" w:cs="Arial"/>
        </w:rPr>
      </w:pPr>
      <w:r w:rsidRPr="00830028">
        <w:rPr>
          <w:rFonts w:ascii="Arial" w:hAnsi="Arial" w:cs="Arial"/>
        </w:rPr>
        <w:t xml:space="preserve">monthly reports are provided to the chair/chair of the finance committee (dependent on the board’s structure) for Kent schools see </w:t>
      </w:r>
      <w:r w:rsidRPr="00FA53EA">
        <w:rPr>
          <w:rFonts w:ascii="Arial" w:hAnsi="Arial" w:cs="Arial"/>
          <w:color w:val="41008C" w:themeColor="accent1"/>
        </w:rPr>
        <w:t xml:space="preserve">Section 4 – Governors’ Guidance notes on the Management of School finances 6. Financial Monitoring </w:t>
      </w:r>
      <w:r w:rsidRPr="00624AAA">
        <w:rPr>
          <w:rFonts w:ascii="Arial" w:hAnsi="Arial" w:cs="Arial"/>
        </w:rPr>
        <w:t>and</w:t>
      </w:r>
      <w:r w:rsidRPr="00830028">
        <w:rPr>
          <w:rFonts w:ascii="Arial" w:hAnsi="Arial" w:cs="Arial"/>
        </w:rPr>
        <w:t xml:space="preserve"> </w:t>
      </w:r>
      <w:hyperlink r:id="rId21" w:history="1">
        <w:r w:rsidRPr="00830028">
          <w:rPr>
            <w:rStyle w:val="Hyperlink"/>
            <w:rFonts w:ascii="Arial" w:hAnsi="Arial" w:cs="Arial"/>
          </w:rPr>
          <w:t>SFVS</w:t>
        </w:r>
      </w:hyperlink>
    </w:p>
    <w:p w14:paraId="2C2041D4" w14:textId="73FF0984" w:rsidR="00D82D6B" w:rsidRPr="00830028" w:rsidRDefault="00D82D6B" w:rsidP="00D82D6B">
      <w:pPr>
        <w:rPr>
          <w:rFonts w:ascii="Arial" w:hAnsi="Arial" w:cs="Arial"/>
          <w:b/>
          <w:bCs/>
        </w:rPr>
      </w:pPr>
      <w:r w:rsidRPr="00830028">
        <w:rPr>
          <w:rFonts w:ascii="Arial" w:hAnsi="Arial" w:cs="Arial"/>
          <w:b/>
          <w:bCs/>
        </w:rPr>
        <w:t xml:space="preserve">Receiving operational lead financial reports (e.g. </w:t>
      </w:r>
      <w:r w:rsidR="00DF7F98" w:rsidRPr="00830028">
        <w:rPr>
          <w:rFonts w:ascii="Arial" w:hAnsi="Arial" w:cs="Arial"/>
          <w:b/>
          <w:bCs/>
        </w:rPr>
        <w:t>school business manager, bursar</w:t>
      </w:r>
      <w:r w:rsidRPr="00830028">
        <w:rPr>
          <w:rFonts w:ascii="Arial" w:hAnsi="Arial" w:cs="Arial"/>
          <w:b/>
          <w:bCs/>
        </w:rPr>
        <w:t xml:space="preserve">) does not replace the need for the board to monitor and </w:t>
      </w:r>
      <w:r w:rsidR="0059106D" w:rsidRPr="00830028">
        <w:rPr>
          <w:rFonts w:ascii="Arial" w:hAnsi="Arial" w:cs="Arial"/>
          <w:b/>
          <w:bCs/>
        </w:rPr>
        <w:t>scrutinise</w:t>
      </w:r>
      <w:r w:rsidRPr="00830028">
        <w:rPr>
          <w:rFonts w:ascii="Arial" w:hAnsi="Arial" w:cs="Arial"/>
          <w:b/>
          <w:bCs/>
        </w:rPr>
        <w:t xml:space="preserve"> the school finances, and evidence that it has done so.</w:t>
      </w:r>
    </w:p>
    <w:p w14:paraId="6C8A2D2B" w14:textId="2ED2050B" w:rsidR="00D82D6B" w:rsidRPr="00830028" w:rsidRDefault="00D82D6B" w:rsidP="000F3D85">
      <w:pPr>
        <w:spacing w:after="0"/>
        <w:rPr>
          <w:rFonts w:ascii="Arial" w:hAnsi="Arial" w:cs="Arial"/>
          <w:b/>
          <w:bCs/>
        </w:rPr>
      </w:pPr>
      <w:r w:rsidRPr="00830028">
        <w:rPr>
          <w:rFonts w:ascii="Arial" w:hAnsi="Arial" w:cs="Arial"/>
          <w:b/>
          <w:bCs/>
        </w:rPr>
        <w:t xml:space="preserve">Benefits to </w:t>
      </w:r>
      <w:r w:rsidR="00487E1F" w:rsidRPr="00830028">
        <w:rPr>
          <w:rFonts w:ascii="Arial" w:hAnsi="Arial" w:cs="Arial"/>
          <w:b/>
          <w:bCs/>
        </w:rPr>
        <w:t>g</w:t>
      </w:r>
      <w:r w:rsidRPr="00830028">
        <w:rPr>
          <w:rFonts w:ascii="Arial" w:hAnsi="Arial" w:cs="Arial"/>
          <w:b/>
          <w:bCs/>
        </w:rPr>
        <w:t xml:space="preserve">overnors </w:t>
      </w:r>
    </w:p>
    <w:p w14:paraId="0BF3AB95" w14:textId="77777777" w:rsidR="00D82D6B" w:rsidRPr="00830028" w:rsidRDefault="00D82D6B" w:rsidP="00D062A8">
      <w:pPr>
        <w:spacing w:after="160"/>
        <w:rPr>
          <w:rFonts w:ascii="Arial" w:hAnsi="Arial" w:cs="Arial"/>
        </w:rPr>
      </w:pPr>
      <w:r w:rsidRPr="00830028">
        <w:rPr>
          <w:rFonts w:ascii="Arial" w:hAnsi="Arial" w:cs="Arial"/>
        </w:rPr>
        <w:t xml:space="preserve">To enable the fulfilment and evidence of delegated statutory governor roles of safeguarding; health and safety; SEND; careers guidance (secondary); finance (LA maintained schools). </w:t>
      </w:r>
    </w:p>
    <w:p w14:paraId="1E0A2868" w14:textId="202A97BC" w:rsidR="00D82D6B" w:rsidRPr="00830028" w:rsidRDefault="00D82D6B" w:rsidP="00D8603E">
      <w:pPr>
        <w:spacing w:after="120"/>
        <w:rPr>
          <w:rFonts w:ascii="Arial" w:hAnsi="Arial" w:cs="Arial"/>
          <w:i/>
          <w:iCs/>
        </w:rPr>
      </w:pPr>
      <w:r w:rsidRPr="00830028">
        <w:rPr>
          <w:rFonts w:ascii="Arial" w:hAnsi="Arial" w:cs="Arial"/>
          <w:i/>
          <w:iCs/>
        </w:rPr>
        <w:t xml:space="preserve">As a point of best practice Governor Services recommend that boards also allocate monitoring roles for pupil premium and </w:t>
      </w:r>
      <w:r w:rsidRPr="00F65316">
        <w:rPr>
          <w:rFonts w:ascii="Arial" w:hAnsi="Arial" w:cs="Arial"/>
          <w:i/>
          <w:iCs/>
        </w:rPr>
        <w:t>other target</w:t>
      </w:r>
      <w:r w:rsidR="00CC2A84" w:rsidRPr="00F65316">
        <w:rPr>
          <w:rFonts w:ascii="Arial" w:hAnsi="Arial" w:cs="Arial"/>
          <w:i/>
          <w:iCs/>
        </w:rPr>
        <w:t>ed</w:t>
      </w:r>
      <w:r w:rsidRPr="00830028">
        <w:rPr>
          <w:rFonts w:ascii="Arial" w:hAnsi="Arial" w:cs="Arial"/>
          <w:i/>
          <w:iCs/>
        </w:rPr>
        <w:t xml:space="preserve"> funding, attendance, whole school wellbeing culture, </w:t>
      </w:r>
      <w:r w:rsidR="00A55347">
        <w:rPr>
          <w:rFonts w:ascii="Arial" w:hAnsi="Arial" w:cs="Arial"/>
          <w:i/>
          <w:iCs/>
        </w:rPr>
        <w:t xml:space="preserve">food </w:t>
      </w:r>
      <w:r w:rsidRPr="00830028">
        <w:rPr>
          <w:rFonts w:ascii="Arial" w:hAnsi="Arial" w:cs="Arial"/>
          <w:i/>
          <w:iCs/>
        </w:rPr>
        <w:t>and cyber security as signposted by the DfE.</w:t>
      </w:r>
    </w:p>
    <w:p w14:paraId="06BCD6E1" w14:textId="38C84912" w:rsidR="00D82D6B" w:rsidRPr="00830028" w:rsidRDefault="00D82D6B" w:rsidP="00D82D6B">
      <w:pPr>
        <w:pStyle w:val="BulletStyle"/>
        <w:rPr>
          <w:rFonts w:ascii="Arial" w:hAnsi="Arial" w:cs="Arial"/>
        </w:rPr>
      </w:pPr>
      <w:r w:rsidRPr="00830028">
        <w:rPr>
          <w:rFonts w:ascii="Arial" w:hAnsi="Arial" w:cs="Arial"/>
        </w:rPr>
        <w:t xml:space="preserve">To hold leaders to account and the board to collectively </w:t>
      </w:r>
      <w:r w:rsidR="00614191" w:rsidRPr="00830028">
        <w:rPr>
          <w:rFonts w:ascii="Arial" w:hAnsi="Arial" w:cs="Arial"/>
        </w:rPr>
        <w:t>fulfil</w:t>
      </w:r>
      <w:r w:rsidRPr="00830028">
        <w:rPr>
          <w:rFonts w:ascii="Arial" w:hAnsi="Arial" w:cs="Arial"/>
        </w:rPr>
        <w:t xml:space="preserve"> its statutory duties by demonstrating accountability and constructive challenge</w:t>
      </w:r>
      <w:r w:rsidR="00614191" w:rsidRPr="00830028">
        <w:rPr>
          <w:rFonts w:ascii="Arial" w:hAnsi="Arial" w:cs="Arial"/>
        </w:rPr>
        <w:t>.</w:t>
      </w:r>
      <w:r w:rsidRPr="00830028">
        <w:rPr>
          <w:rFonts w:ascii="Arial" w:hAnsi="Arial" w:cs="Arial"/>
        </w:rPr>
        <w:t xml:space="preserve"> </w:t>
      </w:r>
    </w:p>
    <w:p w14:paraId="158C38F4" w14:textId="25C70968" w:rsidR="00D82D6B" w:rsidRPr="00830028" w:rsidRDefault="00D82D6B" w:rsidP="00D82D6B">
      <w:pPr>
        <w:pStyle w:val="BulletStyle"/>
        <w:rPr>
          <w:rFonts w:ascii="Arial" w:hAnsi="Arial" w:cs="Arial"/>
        </w:rPr>
      </w:pPr>
      <w:r w:rsidRPr="00830028">
        <w:rPr>
          <w:rFonts w:ascii="Arial" w:hAnsi="Arial" w:cs="Arial"/>
        </w:rPr>
        <w:t>To see the strategies in action as outlined in the school improvement plan e.g., meeting with the subject lead of an area for improvement, seeing first-hand and learning about the impact of the adopted strategy (how this translates through to classroom practice and children’s learning)</w:t>
      </w:r>
    </w:p>
    <w:p w14:paraId="3F71997F" w14:textId="1B7EF03E" w:rsidR="00D82D6B" w:rsidRPr="00830028" w:rsidRDefault="00D82D6B" w:rsidP="00D82D6B">
      <w:pPr>
        <w:pStyle w:val="BulletStyle"/>
        <w:rPr>
          <w:rFonts w:ascii="Arial" w:hAnsi="Arial" w:cs="Arial"/>
        </w:rPr>
      </w:pPr>
      <w:r w:rsidRPr="00830028">
        <w:rPr>
          <w:rFonts w:ascii="Arial" w:hAnsi="Arial" w:cs="Arial"/>
        </w:rPr>
        <w:t>To improve knowledge of the school and its needs - its staff, improvement priorities, strengths and weaknesses, preventing overreliance of headteacher-only information.</w:t>
      </w:r>
    </w:p>
    <w:p w14:paraId="041A611A" w14:textId="76282B7A" w:rsidR="00D82D6B" w:rsidRPr="00830028" w:rsidRDefault="00D82D6B" w:rsidP="00D82D6B">
      <w:pPr>
        <w:pStyle w:val="BulletStyle"/>
        <w:rPr>
          <w:rFonts w:ascii="Arial" w:hAnsi="Arial" w:cs="Arial"/>
        </w:rPr>
      </w:pPr>
      <w:r w:rsidRPr="00830028">
        <w:rPr>
          <w:rFonts w:ascii="Arial" w:hAnsi="Arial" w:cs="Arial"/>
        </w:rPr>
        <w:t xml:space="preserve">To see in action the impact of specialist funding e.g. pupil premium, </w:t>
      </w:r>
      <w:r w:rsidRPr="001E3A5B">
        <w:rPr>
          <w:rFonts w:ascii="Arial" w:hAnsi="Arial" w:cs="Arial"/>
        </w:rPr>
        <w:t>sports premium (primary)</w:t>
      </w:r>
      <w:r w:rsidR="00B36975" w:rsidRPr="001E3A5B">
        <w:rPr>
          <w:rFonts w:ascii="Arial" w:hAnsi="Arial" w:cs="Arial"/>
        </w:rPr>
        <w:t>.</w:t>
      </w:r>
    </w:p>
    <w:p w14:paraId="030BCC42" w14:textId="3D68E5E9" w:rsidR="00D82D6B" w:rsidRPr="00830028" w:rsidRDefault="00D82D6B" w:rsidP="00D82D6B">
      <w:pPr>
        <w:pStyle w:val="BulletStyle"/>
        <w:rPr>
          <w:rFonts w:ascii="Arial" w:hAnsi="Arial" w:cs="Arial"/>
        </w:rPr>
      </w:pPr>
      <w:r w:rsidRPr="00830028">
        <w:rPr>
          <w:rFonts w:ascii="Arial" w:hAnsi="Arial" w:cs="Arial"/>
        </w:rPr>
        <w:t>To ensure financial probity by providing robust and effective governance to ensure the viability and efficiency of the organisation through effective business and financial planning and processes</w:t>
      </w:r>
      <w:r w:rsidR="00D7068D" w:rsidRPr="00830028">
        <w:rPr>
          <w:rFonts w:ascii="Arial" w:hAnsi="Arial" w:cs="Arial"/>
        </w:rPr>
        <w:t>.</w:t>
      </w:r>
    </w:p>
    <w:p w14:paraId="76A7C116" w14:textId="187A5F44" w:rsidR="00D82D6B" w:rsidRPr="00830028" w:rsidRDefault="00D82D6B" w:rsidP="00D82D6B">
      <w:pPr>
        <w:pStyle w:val="BulletStyle"/>
        <w:rPr>
          <w:rFonts w:ascii="Arial" w:hAnsi="Arial" w:cs="Arial"/>
        </w:rPr>
      </w:pPr>
      <w:r w:rsidRPr="00830028">
        <w:rPr>
          <w:rFonts w:ascii="Arial" w:hAnsi="Arial" w:cs="Arial"/>
        </w:rPr>
        <w:t>To develop an understanding of issues facing the school and how they are dealt with on a day-to-day basis to inform strategic decision making</w:t>
      </w:r>
      <w:r w:rsidR="00B36975" w:rsidRPr="00830028">
        <w:rPr>
          <w:rFonts w:ascii="Arial" w:hAnsi="Arial" w:cs="Arial"/>
        </w:rPr>
        <w:t>.</w:t>
      </w:r>
    </w:p>
    <w:p w14:paraId="1CA76348" w14:textId="7E57F665" w:rsidR="00D82D6B" w:rsidRPr="00830028" w:rsidRDefault="00D82D6B" w:rsidP="00D82D6B">
      <w:pPr>
        <w:pStyle w:val="BulletStyle"/>
        <w:rPr>
          <w:rFonts w:ascii="Arial" w:hAnsi="Arial" w:cs="Arial"/>
        </w:rPr>
      </w:pPr>
      <w:r w:rsidRPr="00830028">
        <w:rPr>
          <w:rFonts w:ascii="Arial" w:hAnsi="Arial" w:cs="Arial"/>
        </w:rPr>
        <w:t>To observe the impact of policies in action including monitoring the implementation of policies e.g., safeguarding, behaviour, health and safety, SEND, attendance, careers guidance, finance</w:t>
      </w:r>
    </w:p>
    <w:p w14:paraId="5C987621" w14:textId="18CBFEFF" w:rsidR="00D82D6B" w:rsidRPr="00830028" w:rsidRDefault="00D82D6B" w:rsidP="00D82D6B">
      <w:pPr>
        <w:pStyle w:val="BulletStyle"/>
        <w:rPr>
          <w:rFonts w:ascii="Arial" w:hAnsi="Arial" w:cs="Arial"/>
        </w:rPr>
      </w:pPr>
      <w:r w:rsidRPr="00830028">
        <w:rPr>
          <w:rFonts w:ascii="Arial" w:hAnsi="Arial" w:cs="Arial"/>
        </w:rPr>
        <w:lastRenderedPageBreak/>
        <w:t>To gain an understanding of the broad full curriculum or a curriculum subject area as relevant</w:t>
      </w:r>
      <w:r w:rsidR="00B36975" w:rsidRPr="00830028">
        <w:rPr>
          <w:rFonts w:ascii="Arial" w:hAnsi="Arial" w:cs="Arial"/>
        </w:rPr>
        <w:t>.</w:t>
      </w:r>
    </w:p>
    <w:p w14:paraId="5FF8B9EF" w14:textId="65023C79" w:rsidR="00D82D6B" w:rsidRPr="00830028" w:rsidRDefault="00D82D6B" w:rsidP="00D82D6B">
      <w:pPr>
        <w:pStyle w:val="BulletStyle"/>
        <w:rPr>
          <w:rFonts w:ascii="Arial" w:hAnsi="Arial" w:cs="Arial"/>
        </w:rPr>
      </w:pPr>
      <w:r w:rsidRPr="00830028">
        <w:rPr>
          <w:rFonts w:ascii="Arial" w:hAnsi="Arial" w:cs="Arial"/>
        </w:rPr>
        <w:t>To see the use of resources and how the premises are utilised, understanding the environment for teachers and pupils</w:t>
      </w:r>
      <w:r w:rsidR="00B36975" w:rsidRPr="00830028">
        <w:rPr>
          <w:rFonts w:ascii="Arial" w:hAnsi="Arial" w:cs="Arial"/>
        </w:rPr>
        <w:t>.</w:t>
      </w:r>
    </w:p>
    <w:p w14:paraId="6401FFE1" w14:textId="21D6E4DF" w:rsidR="00D82D6B" w:rsidRPr="00830028" w:rsidRDefault="00D82D6B" w:rsidP="00D82D6B">
      <w:pPr>
        <w:pStyle w:val="BulletStyle"/>
        <w:rPr>
          <w:rFonts w:ascii="Arial" w:hAnsi="Arial" w:cs="Arial"/>
        </w:rPr>
      </w:pPr>
      <w:r w:rsidRPr="00830028">
        <w:rPr>
          <w:rFonts w:ascii="Arial" w:hAnsi="Arial" w:cs="Arial"/>
        </w:rPr>
        <w:t>To recognise and celebrate success</w:t>
      </w:r>
      <w:r w:rsidR="00B36975" w:rsidRPr="00830028">
        <w:rPr>
          <w:rFonts w:ascii="Arial" w:hAnsi="Arial" w:cs="Arial"/>
        </w:rPr>
        <w:t>.</w:t>
      </w:r>
    </w:p>
    <w:p w14:paraId="3BC256D2" w14:textId="4C16FC9A" w:rsidR="00D82D6B" w:rsidRPr="00830028" w:rsidRDefault="00D82D6B" w:rsidP="00D82D6B">
      <w:pPr>
        <w:pStyle w:val="BulletStyle"/>
        <w:rPr>
          <w:rFonts w:ascii="Arial" w:hAnsi="Arial" w:cs="Arial"/>
        </w:rPr>
      </w:pPr>
      <w:r w:rsidRPr="00830028">
        <w:rPr>
          <w:rFonts w:ascii="Arial" w:hAnsi="Arial" w:cs="Arial"/>
        </w:rPr>
        <w:t>To evidence the governing board’s agreed vision, ethos, and values in action</w:t>
      </w:r>
      <w:r w:rsidR="00B36975" w:rsidRPr="00830028">
        <w:rPr>
          <w:rFonts w:ascii="Arial" w:hAnsi="Arial" w:cs="Arial"/>
        </w:rPr>
        <w:t>.</w:t>
      </w:r>
    </w:p>
    <w:p w14:paraId="29898856" w14:textId="28E585A0" w:rsidR="00D82D6B" w:rsidRPr="00830028" w:rsidRDefault="00D82D6B" w:rsidP="00D82D6B">
      <w:pPr>
        <w:pStyle w:val="BulletStyle"/>
        <w:rPr>
          <w:rFonts w:ascii="Arial" w:hAnsi="Arial" w:cs="Arial"/>
        </w:rPr>
      </w:pPr>
      <w:r w:rsidRPr="00830028">
        <w:rPr>
          <w:rFonts w:ascii="Arial" w:hAnsi="Arial" w:cs="Arial"/>
        </w:rPr>
        <w:t>To show governors and governance as part of the school</w:t>
      </w:r>
      <w:r w:rsidR="00B36975" w:rsidRPr="00830028">
        <w:rPr>
          <w:rFonts w:ascii="Arial" w:hAnsi="Arial" w:cs="Arial"/>
        </w:rPr>
        <w:t>.</w:t>
      </w:r>
    </w:p>
    <w:p w14:paraId="71ABA9B1" w14:textId="49B673BA" w:rsidR="00735F99" w:rsidRPr="00830028" w:rsidRDefault="00D82D6B" w:rsidP="00D82D6B">
      <w:pPr>
        <w:pStyle w:val="BulletStyle"/>
        <w:rPr>
          <w:rFonts w:ascii="Arial" w:hAnsi="Arial" w:cs="Arial"/>
        </w:rPr>
      </w:pPr>
      <w:r w:rsidRPr="00830028">
        <w:rPr>
          <w:rFonts w:ascii="Arial" w:hAnsi="Arial" w:cs="Arial"/>
        </w:rPr>
        <w:t xml:space="preserve">To gain stakeholder engagement - pupil, parents, staff </w:t>
      </w:r>
      <w:r w:rsidR="00614191" w:rsidRPr="00830028">
        <w:rPr>
          <w:rFonts w:ascii="Arial" w:hAnsi="Arial" w:cs="Arial"/>
        </w:rPr>
        <w:t>and</w:t>
      </w:r>
      <w:r w:rsidRPr="00830028">
        <w:rPr>
          <w:rFonts w:ascii="Arial" w:hAnsi="Arial" w:cs="Arial"/>
        </w:rPr>
        <w:t xml:space="preserve"> the wider community e.g., pupil voice, school council, parent forum, parent/open evenings</w:t>
      </w:r>
      <w:r w:rsidR="00DA723A" w:rsidRPr="00830028">
        <w:rPr>
          <w:rFonts w:ascii="Arial" w:hAnsi="Arial" w:cs="Arial"/>
        </w:rPr>
        <w:t>.</w:t>
      </w:r>
    </w:p>
    <w:p w14:paraId="404FC2D4" w14:textId="220471DD" w:rsidR="00487E1F" w:rsidRPr="00830028" w:rsidRDefault="00487E1F" w:rsidP="000F3D85">
      <w:pPr>
        <w:spacing w:after="0"/>
        <w:rPr>
          <w:rFonts w:ascii="Arial" w:hAnsi="Arial" w:cs="Arial"/>
          <w:b/>
          <w:bCs/>
        </w:rPr>
      </w:pPr>
      <w:r w:rsidRPr="00830028">
        <w:rPr>
          <w:rFonts w:ascii="Arial" w:hAnsi="Arial" w:cs="Arial"/>
          <w:b/>
          <w:bCs/>
        </w:rPr>
        <w:t>Benefits to staff</w:t>
      </w:r>
    </w:p>
    <w:p w14:paraId="4EF218C7" w14:textId="6833D198" w:rsidR="00487E1F" w:rsidRPr="00830028" w:rsidRDefault="00487E1F" w:rsidP="00487E1F">
      <w:pPr>
        <w:pStyle w:val="BulletStyle"/>
        <w:rPr>
          <w:rFonts w:ascii="Arial" w:hAnsi="Arial" w:cs="Arial"/>
        </w:rPr>
      </w:pPr>
      <w:r w:rsidRPr="00830028">
        <w:rPr>
          <w:rFonts w:ascii="Arial" w:hAnsi="Arial" w:cs="Arial"/>
        </w:rPr>
        <w:t>To ensure governors understand how school priority strategies are working in practice, understanding the reality of the classroom and environment</w:t>
      </w:r>
      <w:r w:rsidR="006A3B51" w:rsidRPr="00830028">
        <w:rPr>
          <w:rFonts w:ascii="Arial" w:hAnsi="Arial" w:cs="Arial"/>
        </w:rPr>
        <w:t>.</w:t>
      </w:r>
    </w:p>
    <w:p w14:paraId="38AD7B5C" w14:textId="26FCADFB" w:rsidR="00487E1F" w:rsidRPr="00830028" w:rsidRDefault="00487E1F" w:rsidP="00487E1F">
      <w:pPr>
        <w:pStyle w:val="BulletStyle"/>
        <w:rPr>
          <w:rFonts w:ascii="Arial" w:hAnsi="Arial" w:cs="Arial"/>
        </w:rPr>
      </w:pPr>
      <w:r w:rsidRPr="00830028">
        <w:rPr>
          <w:rFonts w:ascii="Arial" w:hAnsi="Arial" w:cs="Arial"/>
        </w:rPr>
        <w:t>To enhance the continuous professional development (CPD) including middle and subject leads</w:t>
      </w:r>
      <w:r w:rsidR="006A3B51" w:rsidRPr="00830028">
        <w:rPr>
          <w:rFonts w:ascii="Arial" w:hAnsi="Arial" w:cs="Arial"/>
        </w:rPr>
        <w:t>.</w:t>
      </w:r>
    </w:p>
    <w:p w14:paraId="726255EE" w14:textId="46AB3007" w:rsidR="00487E1F" w:rsidRPr="00830028" w:rsidRDefault="00487E1F" w:rsidP="00487E1F">
      <w:pPr>
        <w:pStyle w:val="BulletStyle"/>
        <w:rPr>
          <w:rFonts w:ascii="Arial" w:hAnsi="Arial" w:cs="Arial"/>
        </w:rPr>
      </w:pPr>
      <w:r w:rsidRPr="00830028">
        <w:rPr>
          <w:rFonts w:ascii="Arial" w:hAnsi="Arial" w:cs="Arial"/>
        </w:rPr>
        <w:t>To get to know and build positive professional relationships with governors</w:t>
      </w:r>
      <w:r w:rsidR="006A3B51" w:rsidRPr="00830028">
        <w:rPr>
          <w:rFonts w:ascii="Arial" w:hAnsi="Arial" w:cs="Arial"/>
        </w:rPr>
        <w:t>.</w:t>
      </w:r>
    </w:p>
    <w:p w14:paraId="41877FAD" w14:textId="305E5F13" w:rsidR="00487E1F" w:rsidRPr="00830028" w:rsidRDefault="00487E1F" w:rsidP="00487E1F">
      <w:pPr>
        <w:pStyle w:val="BulletStyle"/>
        <w:rPr>
          <w:rFonts w:ascii="Arial" w:hAnsi="Arial" w:cs="Arial"/>
        </w:rPr>
      </w:pPr>
      <w:r w:rsidRPr="00830028">
        <w:rPr>
          <w:rFonts w:ascii="Arial" w:hAnsi="Arial" w:cs="Arial"/>
        </w:rPr>
        <w:t>To improve the understanding of the governors’ roles and responsibilities including the responsibility to work with executive leaders to address unnecessary teacher workload</w:t>
      </w:r>
      <w:r w:rsidR="006A3B51" w:rsidRPr="00830028">
        <w:rPr>
          <w:rFonts w:ascii="Arial" w:hAnsi="Arial" w:cs="Arial"/>
        </w:rPr>
        <w:t>.</w:t>
      </w:r>
    </w:p>
    <w:p w14:paraId="0639DF33" w14:textId="2F723046" w:rsidR="00487E1F" w:rsidRPr="00830028" w:rsidRDefault="00487E1F" w:rsidP="00487E1F">
      <w:pPr>
        <w:pStyle w:val="BulletStyle"/>
        <w:rPr>
          <w:rFonts w:ascii="Arial" w:hAnsi="Arial" w:cs="Arial"/>
        </w:rPr>
      </w:pPr>
      <w:r w:rsidRPr="00830028">
        <w:rPr>
          <w:rFonts w:ascii="Arial" w:hAnsi="Arial" w:cs="Arial"/>
        </w:rPr>
        <w:t>To feel valued</w:t>
      </w:r>
      <w:r w:rsidR="006A3B51" w:rsidRPr="00830028">
        <w:rPr>
          <w:rFonts w:ascii="Arial" w:hAnsi="Arial" w:cs="Arial"/>
        </w:rPr>
        <w:t>.</w:t>
      </w:r>
    </w:p>
    <w:p w14:paraId="753468B6" w14:textId="4AB2B523" w:rsidR="00487E1F" w:rsidRPr="00830028" w:rsidRDefault="00487E1F" w:rsidP="00487E1F">
      <w:pPr>
        <w:pStyle w:val="BulletStyle"/>
        <w:rPr>
          <w:rFonts w:ascii="Arial" w:hAnsi="Arial" w:cs="Arial"/>
        </w:rPr>
      </w:pPr>
      <w:r w:rsidRPr="00830028">
        <w:rPr>
          <w:rFonts w:ascii="Arial" w:hAnsi="Arial" w:cs="Arial"/>
        </w:rPr>
        <w:t>To have an opportunity to reflect on the impact of policies and procedures through discussion</w:t>
      </w:r>
      <w:r w:rsidR="006A3B51" w:rsidRPr="00830028">
        <w:rPr>
          <w:rFonts w:ascii="Arial" w:hAnsi="Arial" w:cs="Arial"/>
        </w:rPr>
        <w:t>.</w:t>
      </w:r>
    </w:p>
    <w:p w14:paraId="76A20F5E" w14:textId="44DBD309" w:rsidR="00487E1F" w:rsidRPr="00830028" w:rsidRDefault="00487E1F" w:rsidP="00487E1F">
      <w:pPr>
        <w:pStyle w:val="BulletStyle"/>
        <w:rPr>
          <w:rFonts w:ascii="Arial" w:hAnsi="Arial" w:cs="Arial"/>
        </w:rPr>
      </w:pPr>
      <w:r w:rsidRPr="00830028">
        <w:rPr>
          <w:rFonts w:ascii="Arial" w:hAnsi="Arial" w:cs="Arial"/>
        </w:rPr>
        <w:t>To highlight the need for/impact of particular resources</w:t>
      </w:r>
      <w:r w:rsidR="006A3B51" w:rsidRPr="00830028">
        <w:rPr>
          <w:rFonts w:ascii="Arial" w:hAnsi="Arial" w:cs="Arial"/>
        </w:rPr>
        <w:t>.</w:t>
      </w:r>
    </w:p>
    <w:p w14:paraId="65BE5FB8" w14:textId="403BD982" w:rsidR="00DA723A" w:rsidRPr="00830028" w:rsidRDefault="00487E1F" w:rsidP="00487E1F">
      <w:pPr>
        <w:pStyle w:val="BulletStyle"/>
        <w:rPr>
          <w:rFonts w:ascii="Arial" w:hAnsi="Arial" w:cs="Arial"/>
        </w:rPr>
      </w:pPr>
      <w:r w:rsidRPr="00830028">
        <w:rPr>
          <w:rFonts w:ascii="Arial" w:hAnsi="Arial" w:cs="Arial"/>
        </w:rPr>
        <w:t>To have mechanisms for enabling the board to listen, understand and respond to the voices of staff</w:t>
      </w:r>
      <w:r w:rsidR="006A3B51" w:rsidRPr="00830028">
        <w:rPr>
          <w:rFonts w:ascii="Arial" w:hAnsi="Arial" w:cs="Arial"/>
        </w:rPr>
        <w:t>.</w:t>
      </w:r>
    </w:p>
    <w:p w14:paraId="2464E8E8" w14:textId="13DB61CA" w:rsidR="004B00C8" w:rsidRPr="00830028" w:rsidRDefault="004B00C8" w:rsidP="000F3D85">
      <w:pPr>
        <w:spacing w:after="0"/>
        <w:rPr>
          <w:rFonts w:ascii="Arial" w:hAnsi="Arial" w:cs="Arial"/>
          <w:b/>
          <w:bCs/>
        </w:rPr>
      </w:pPr>
      <w:r w:rsidRPr="00830028">
        <w:rPr>
          <w:rFonts w:ascii="Arial" w:hAnsi="Arial" w:cs="Arial"/>
          <w:b/>
          <w:bCs/>
        </w:rPr>
        <w:t xml:space="preserve">Benefits to </w:t>
      </w:r>
      <w:r w:rsidR="00BA1364" w:rsidRPr="00830028">
        <w:rPr>
          <w:rFonts w:ascii="Arial" w:hAnsi="Arial" w:cs="Arial"/>
          <w:b/>
          <w:bCs/>
        </w:rPr>
        <w:t>s</w:t>
      </w:r>
      <w:r w:rsidRPr="00830028">
        <w:rPr>
          <w:rFonts w:ascii="Arial" w:hAnsi="Arial" w:cs="Arial"/>
          <w:b/>
          <w:bCs/>
        </w:rPr>
        <w:t>tudents</w:t>
      </w:r>
    </w:p>
    <w:p w14:paraId="4E47D569" w14:textId="5F19B5BC" w:rsidR="004B00C8" w:rsidRPr="00830028" w:rsidRDefault="004B00C8" w:rsidP="00BA1364">
      <w:pPr>
        <w:pStyle w:val="BulletStyle"/>
        <w:rPr>
          <w:rFonts w:ascii="Arial" w:hAnsi="Arial" w:cs="Arial"/>
        </w:rPr>
      </w:pPr>
      <w:r w:rsidRPr="00830028">
        <w:rPr>
          <w:rFonts w:ascii="Arial" w:hAnsi="Arial" w:cs="Arial"/>
        </w:rPr>
        <w:t>To ensure governors understand the reality of the classroom environment, broad curriculum and school life</w:t>
      </w:r>
      <w:r w:rsidR="002434E8" w:rsidRPr="00830028">
        <w:rPr>
          <w:rFonts w:ascii="Arial" w:hAnsi="Arial" w:cs="Arial"/>
        </w:rPr>
        <w:t>.</w:t>
      </w:r>
    </w:p>
    <w:p w14:paraId="34D301C6" w14:textId="785DC350" w:rsidR="004B00C8" w:rsidRPr="00830028" w:rsidRDefault="004B00C8" w:rsidP="00BA1364">
      <w:pPr>
        <w:pStyle w:val="BulletStyle"/>
        <w:rPr>
          <w:rFonts w:ascii="Arial" w:hAnsi="Arial" w:cs="Arial"/>
        </w:rPr>
      </w:pPr>
      <w:r w:rsidRPr="00830028">
        <w:rPr>
          <w:rFonts w:ascii="Arial" w:hAnsi="Arial" w:cs="Arial"/>
        </w:rPr>
        <w:t>To get to know and better understand governor roles and responsibilities</w:t>
      </w:r>
      <w:r w:rsidR="002434E8" w:rsidRPr="00830028">
        <w:rPr>
          <w:rFonts w:ascii="Arial" w:hAnsi="Arial" w:cs="Arial"/>
        </w:rPr>
        <w:t>.</w:t>
      </w:r>
    </w:p>
    <w:p w14:paraId="1DF7E099" w14:textId="401AC1FC" w:rsidR="004B00C8" w:rsidRPr="00830028" w:rsidRDefault="004B00C8" w:rsidP="00BA1364">
      <w:pPr>
        <w:pStyle w:val="BulletStyle"/>
        <w:rPr>
          <w:rFonts w:ascii="Arial" w:hAnsi="Arial" w:cs="Arial"/>
        </w:rPr>
      </w:pPr>
      <w:r w:rsidRPr="00830028">
        <w:rPr>
          <w:rFonts w:ascii="Arial" w:hAnsi="Arial" w:cs="Arial"/>
        </w:rPr>
        <w:t>To give feedback about the school and their views of the impact of policies to the governors</w:t>
      </w:r>
      <w:r w:rsidR="002434E8" w:rsidRPr="00830028">
        <w:rPr>
          <w:rFonts w:ascii="Arial" w:hAnsi="Arial" w:cs="Arial"/>
        </w:rPr>
        <w:t>.</w:t>
      </w:r>
    </w:p>
    <w:p w14:paraId="497014FD" w14:textId="5D90A601" w:rsidR="004B00C8" w:rsidRPr="00830028" w:rsidRDefault="004B00C8" w:rsidP="00BA1364">
      <w:pPr>
        <w:pStyle w:val="BulletStyle"/>
        <w:rPr>
          <w:rFonts w:ascii="Arial" w:hAnsi="Arial" w:cs="Arial"/>
        </w:rPr>
      </w:pPr>
      <w:r w:rsidRPr="00830028">
        <w:rPr>
          <w:rFonts w:ascii="Arial" w:hAnsi="Arial" w:cs="Arial"/>
        </w:rPr>
        <w:t>To have mechanisms for enabling the board to listen, understand and respond to the voices of students</w:t>
      </w:r>
      <w:r w:rsidR="002434E8" w:rsidRPr="00830028">
        <w:rPr>
          <w:rFonts w:ascii="Arial" w:hAnsi="Arial" w:cs="Arial"/>
        </w:rPr>
        <w:t>.</w:t>
      </w:r>
    </w:p>
    <w:p w14:paraId="6BE20BB8" w14:textId="0445939D" w:rsidR="004B00C8" w:rsidRPr="00830028" w:rsidRDefault="004B00C8" w:rsidP="000F3D85">
      <w:pPr>
        <w:spacing w:after="0"/>
        <w:rPr>
          <w:rFonts w:ascii="Arial" w:hAnsi="Arial" w:cs="Arial"/>
          <w:b/>
          <w:bCs/>
        </w:rPr>
      </w:pPr>
      <w:r w:rsidRPr="00830028">
        <w:rPr>
          <w:rFonts w:ascii="Arial" w:hAnsi="Arial" w:cs="Arial"/>
          <w:b/>
          <w:bCs/>
        </w:rPr>
        <w:t xml:space="preserve">Benefits to </w:t>
      </w:r>
      <w:r w:rsidR="00F912EA" w:rsidRPr="00830028">
        <w:rPr>
          <w:rFonts w:ascii="Arial" w:hAnsi="Arial" w:cs="Arial"/>
          <w:b/>
          <w:bCs/>
        </w:rPr>
        <w:t>p</w:t>
      </w:r>
      <w:r w:rsidRPr="00830028">
        <w:rPr>
          <w:rFonts w:ascii="Arial" w:hAnsi="Arial" w:cs="Arial"/>
          <w:b/>
          <w:bCs/>
        </w:rPr>
        <w:t>arents</w:t>
      </w:r>
    </w:p>
    <w:p w14:paraId="59E87B91" w14:textId="113D5CD1" w:rsidR="004B00C8" w:rsidRPr="00830028" w:rsidRDefault="004B00C8" w:rsidP="00BA1364">
      <w:pPr>
        <w:pStyle w:val="BulletStyle"/>
        <w:rPr>
          <w:rFonts w:ascii="Arial" w:hAnsi="Arial" w:cs="Arial"/>
        </w:rPr>
      </w:pPr>
      <w:r w:rsidRPr="00830028">
        <w:rPr>
          <w:rFonts w:ascii="Arial" w:hAnsi="Arial" w:cs="Arial"/>
        </w:rPr>
        <w:t>To ensure governors understand the issues that parents may face</w:t>
      </w:r>
      <w:r w:rsidR="002434E8" w:rsidRPr="00830028">
        <w:rPr>
          <w:rFonts w:ascii="Arial" w:hAnsi="Arial" w:cs="Arial"/>
        </w:rPr>
        <w:t>.</w:t>
      </w:r>
    </w:p>
    <w:p w14:paraId="46D94EE7" w14:textId="7A1E7957" w:rsidR="004B00C8" w:rsidRPr="00830028" w:rsidRDefault="004B00C8" w:rsidP="00BA1364">
      <w:pPr>
        <w:pStyle w:val="BulletStyle"/>
        <w:rPr>
          <w:rFonts w:ascii="Arial" w:hAnsi="Arial" w:cs="Arial"/>
        </w:rPr>
      </w:pPr>
      <w:r w:rsidRPr="00830028">
        <w:rPr>
          <w:rFonts w:ascii="Arial" w:hAnsi="Arial" w:cs="Arial"/>
        </w:rPr>
        <w:t>To engage meaningfully with governors</w:t>
      </w:r>
      <w:r w:rsidR="002434E8" w:rsidRPr="00830028">
        <w:rPr>
          <w:rFonts w:ascii="Arial" w:hAnsi="Arial" w:cs="Arial"/>
        </w:rPr>
        <w:t>.</w:t>
      </w:r>
      <w:r w:rsidRPr="00830028">
        <w:rPr>
          <w:rFonts w:ascii="Arial" w:hAnsi="Arial" w:cs="Arial"/>
        </w:rPr>
        <w:t xml:space="preserve"> </w:t>
      </w:r>
    </w:p>
    <w:p w14:paraId="19B4DCF8" w14:textId="7E220061" w:rsidR="004B00C8" w:rsidRPr="00830028" w:rsidRDefault="004B00C8" w:rsidP="00BA1364">
      <w:pPr>
        <w:pStyle w:val="BulletStyle"/>
        <w:rPr>
          <w:rFonts w:ascii="Arial" w:hAnsi="Arial" w:cs="Arial"/>
        </w:rPr>
      </w:pPr>
      <w:r w:rsidRPr="00830028">
        <w:rPr>
          <w:rFonts w:ascii="Arial" w:hAnsi="Arial" w:cs="Arial"/>
        </w:rPr>
        <w:t>To have an understanding of governor roles and responsibilities</w:t>
      </w:r>
      <w:r w:rsidR="002434E8" w:rsidRPr="00830028">
        <w:rPr>
          <w:rFonts w:ascii="Arial" w:hAnsi="Arial" w:cs="Arial"/>
        </w:rPr>
        <w:t>.</w:t>
      </w:r>
    </w:p>
    <w:p w14:paraId="40464C00" w14:textId="79757A27" w:rsidR="004B00C8" w:rsidRPr="00830028" w:rsidRDefault="004B00C8" w:rsidP="004B00C8">
      <w:pPr>
        <w:pStyle w:val="BulletStyle"/>
        <w:rPr>
          <w:rFonts w:ascii="Arial" w:hAnsi="Arial" w:cs="Arial"/>
        </w:rPr>
      </w:pPr>
      <w:r w:rsidRPr="00830028">
        <w:rPr>
          <w:rFonts w:ascii="Arial" w:hAnsi="Arial" w:cs="Arial"/>
        </w:rPr>
        <w:t>To have mechanisms for enabling the board to listen, understand and respond to the voices of parents</w:t>
      </w:r>
      <w:r w:rsidR="002434E8" w:rsidRPr="00830028">
        <w:rPr>
          <w:rFonts w:ascii="Arial" w:hAnsi="Arial" w:cs="Arial"/>
        </w:rPr>
        <w:t>.</w:t>
      </w:r>
    </w:p>
    <w:p w14:paraId="63DE698D" w14:textId="3EDEDAA4" w:rsidR="004B00C8" w:rsidRPr="00830028" w:rsidRDefault="004B00C8" w:rsidP="000F3D85">
      <w:pPr>
        <w:spacing w:after="0"/>
        <w:rPr>
          <w:rFonts w:ascii="Arial" w:hAnsi="Arial" w:cs="Arial"/>
          <w:b/>
          <w:bCs/>
        </w:rPr>
      </w:pPr>
      <w:r w:rsidRPr="00830028">
        <w:rPr>
          <w:rFonts w:ascii="Arial" w:hAnsi="Arial" w:cs="Arial"/>
          <w:b/>
          <w:bCs/>
        </w:rPr>
        <w:t>What a visit is not about</w:t>
      </w:r>
    </w:p>
    <w:p w14:paraId="75CBF79C" w14:textId="43278A22" w:rsidR="004B00C8" w:rsidRPr="00C91C60" w:rsidRDefault="004B00C8" w:rsidP="00C91C60">
      <w:pPr>
        <w:pStyle w:val="BulletStyle"/>
        <w:rPr>
          <w:rFonts w:ascii="Arial" w:hAnsi="Arial" w:cs="Arial"/>
        </w:rPr>
      </w:pPr>
      <w:r w:rsidRPr="00830028">
        <w:rPr>
          <w:rFonts w:ascii="Arial" w:hAnsi="Arial" w:cs="Arial"/>
        </w:rPr>
        <w:t xml:space="preserve">Visiting classrooms to observe a lesson (this is an operational task), unless as part of an accompanied learning walk against a specific school improvement priority. </w:t>
      </w:r>
      <w:r w:rsidRPr="00C91C60">
        <w:rPr>
          <w:rFonts w:ascii="Arial" w:hAnsi="Arial" w:cs="Arial"/>
        </w:rPr>
        <w:t>This prevents any potential misunderstanding of a class visit being regarded as a form of inspection to make judgements about professional expertise of a teacher</w:t>
      </w:r>
      <w:r w:rsidR="005136EE" w:rsidRPr="00C91C60">
        <w:rPr>
          <w:rFonts w:ascii="Arial" w:hAnsi="Arial" w:cs="Arial"/>
        </w:rPr>
        <w:t>.</w:t>
      </w:r>
    </w:p>
    <w:p w14:paraId="2CE71F8C" w14:textId="03FF2F11" w:rsidR="004B00C8" w:rsidRPr="00830028" w:rsidRDefault="004B00C8" w:rsidP="00BA1364">
      <w:pPr>
        <w:pStyle w:val="BulletStyle"/>
        <w:rPr>
          <w:rFonts w:ascii="Arial" w:hAnsi="Arial" w:cs="Arial"/>
        </w:rPr>
      </w:pPr>
      <w:r w:rsidRPr="00830028">
        <w:rPr>
          <w:rFonts w:ascii="Arial" w:hAnsi="Arial" w:cs="Arial"/>
        </w:rPr>
        <w:t>Undertaking a staff operational role e.g. touring the school undertaking health and safety audits/checks, even if professionally qualified in this area</w:t>
      </w:r>
      <w:r w:rsidR="005136EE" w:rsidRPr="00830028">
        <w:rPr>
          <w:rFonts w:ascii="Arial" w:hAnsi="Arial" w:cs="Arial"/>
        </w:rPr>
        <w:t>.</w:t>
      </w:r>
    </w:p>
    <w:p w14:paraId="39B20BB6" w14:textId="6FBD3F05" w:rsidR="004B00C8" w:rsidRPr="00830028" w:rsidRDefault="004B00C8" w:rsidP="00BA1364">
      <w:pPr>
        <w:pStyle w:val="BulletStyle"/>
        <w:rPr>
          <w:rFonts w:ascii="Arial" w:hAnsi="Arial" w:cs="Arial"/>
        </w:rPr>
      </w:pPr>
      <w:r w:rsidRPr="00830028">
        <w:rPr>
          <w:rFonts w:ascii="Arial" w:hAnsi="Arial" w:cs="Arial"/>
        </w:rPr>
        <w:t>Checking on progress or receiving information of individual children</w:t>
      </w:r>
      <w:r w:rsidR="005136EE" w:rsidRPr="00830028">
        <w:rPr>
          <w:rFonts w:ascii="Arial" w:hAnsi="Arial" w:cs="Arial"/>
        </w:rPr>
        <w:t>.</w:t>
      </w:r>
    </w:p>
    <w:p w14:paraId="7E781463" w14:textId="4A278FB8" w:rsidR="004B00C8" w:rsidRPr="00830028" w:rsidRDefault="004B00C8" w:rsidP="00BA1364">
      <w:pPr>
        <w:pStyle w:val="BulletStyle"/>
        <w:rPr>
          <w:rFonts w:ascii="Arial" w:hAnsi="Arial" w:cs="Arial"/>
        </w:rPr>
      </w:pPr>
      <w:r w:rsidRPr="00830028">
        <w:rPr>
          <w:rFonts w:ascii="Arial" w:hAnsi="Arial" w:cs="Arial"/>
        </w:rPr>
        <w:t>Pursuing a personal agenda</w:t>
      </w:r>
      <w:r w:rsidR="005136EE" w:rsidRPr="00830028">
        <w:rPr>
          <w:rFonts w:ascii="Arial" w:hAnsi="Arial" w:cs="Arial"/>
        </w:rPr>
        <w:t>.</w:t>
      </w:r>
    </w:p>
    <w:p w14:paraId="5FB320E9" w14:textId="6AC16BD2" w:rsidR="004B00C8" w:rsidRPr="00830028" w:rsidRDefault="004B00C8" w:rsidP="00BA1364">
      <w:pPr>
        <w:pStyle w:val="BulletStyle"/>
        <w:rPr>
          <w:rFonts w:ascii="Arial" w:hAnsi="Arial" w:cs="Arial"/>
        </w:rPr>
      </w:pPr>
      <w:r w:rsidRPr="00830028">
        <w:rPr>
          <w:rFonts w:ascii="Arial" w:hAnsi="Arial" w:cs="Arial"/>
        </w:rPr>
        <w:lastRenderedPageBreak/>
        <w:t>An opportunity to tackle staff about specific issues not related to the monitoring focus or the statutory/delegated governor roles</w:t>
      </w:r>
      <w:r w:rsidR="005136EE" w:rsidRPr="00830028">
        <w:rPr>
          <w:rFonts w:ascii="Arial" w:hAnsi="Arial" w:cs="Arial"/>
        </w:rPr>
        <w:t>.</w:t>
      </w:r>
    </w:p>
    <w:p w14:paraId="7512A6A7" w14:textId="1952394C" w:rsidR="00327599" w:rsidRPr="00830028" w:rsidRDefault="004B00C8" w:rsidP="00BA1364">
      <w:pPr>
        <w:pStyle w:val="BulletStyle"/>
        <w:rPr>
          <w:rFonts w:ascii="Arial" w:hAnsi="Arial" w:cs="Arial"/>
        </w:rPr>
      </w:pPr>
      <w:r w:rsidRPr="00830028">
        <w:rPr>
          <w:rFonts w:ascii="Arial" w:hAnsi="Arial" w:cs="Arial"/>
        </w:rPr>
        <w:t>An opportunity to take on individual parental issues not related to the strategic governor roles</w:t>
      </w:r>
      <w:r w:rsidR="005136EE" w:rsidRPr="00830028">
        <w:rPr>
          <w:rFonts w:ascii="Arial" w:hAnsi="Arial" w:cs="Arial"/>
        </w:rPr>
        <w:t>.</w:t>
      </w:r>
    </w:p>
    <w:p w14:paraId="6FD25E93" w14:textId="52AD0037" w:rsidR="00100E1B" w:rsidRPr="00830028" w:rsidRDefault="00100E1B" w:rsidP="000F3D85">
      <w:pPr>
        <w:spacing w:after="0"/>
        <w:rPr>
          <w:rFonts w:ascii="Arial" w:hAnsi="Arial" w:cs="Arial"/>
          <w:b/>
          <w:bCs/>
        </w:rPr>
      </w:pPr>
      <w:r w:rsidRPr="00830028">
        <w:rPr>
          <w:rFonts w:ascii="Arial" w:hAnsi="Arial" w:cs="Arial"/>
          <w:b/>
          <w:bCs/>
        </w:rPr>
        <w:t>Protocols or ground rules for visits - governors should:</w:t>
      </w:r>
    </w:p>
    <w:p w14:paraId="74831F84" w14:textId="5542581A" w:rsidR="00100E1B" w:rsidRPr="00830028" w:rsidRDefault="00100E1B" w:rsidP="00100E1B">
      <w:pPr>
        <w:pStyle w:val="BulletStyle"/>
        <w:rPr>
          <w:rFonts w:ascii="Arial" w:hAnsi="Arial" w:cs="Arial"/>
        </w:rPr>
      </w:pPr>
      <w:r w:rsidRPr="00830028">
        <w:rPr>
          <w:rFonts w:ascii="Arial" w:hAnsi="Arial" w:cs="Arial"/>
        </w:rPr>
        <w:t>Ensure the visit has a clear focus linked to the school improvement plan, area of compliance and/or area of governor responsibility</w:t>
      </w:r>
      <w:r w:rsidR="00A474C6" w:rsidRPr="00830028">
        <w:rPr>
          <w:rFonts w:ascii="Arial" w:hAnsi="Arial" w:cs="Arial"/>
        </w:rPr>
        <w:t>.</w:t>
      </w:r>
    </w:p>
    <w:p w14:paraId="655CFD5E" w14:textId="6D3AD208" w:rsidR="00100E1B" w:rsidRPr="00830028" w:rsidRDefault="00100E1B" w:rsidP="00100E1B">
      <w:pPr>
        <w:pStyle w:val="BulletStyle"/>
        <w:rPr>
          <w:rFonts w:ascii="Arial" w:hAnsi="Arial" w:cs="Arial"/>
        </w:rPr>
      </w:pPr>
      <w:r w:rsidRPr="00830028">
        <w:rPr>
          <w:rFonts w:ascii="Arial" w:hAnsi="Arial" w:cs="Arial"/>
        </w:rPr>
        <w:t>Individually understand the board/s and their delegated area of responsibility, enabling preparation to ensure they provide the constructive challenge required</w:t>
      </w:r>
      <w:r w:rsidR="00A474C6" w:rsidRPr="00830028">
        <w:rPr>
          <w:rFonts w:ascii="Arial" w:hAnsi="Arial" w:cs="Arial"/>
        </w:rPr>
        <w:t>.</w:t>
      </w:r>
      <w:r w:rsidRPr="00830028">
        <w:rPr>
          <w:rFonts w:ascii="Arial" w:hAnsi="Arial" w:cs="Arial"/>
        </w:rPr>
        <w:t xml:space="preserve"> </w:t>
      </w:r>
    </w:p>
    <w:p w14:paraId="3B70E713" w14:textId="04986F07" w:rsidR="00100E1B" w:rsidRPr="00830028" w:rsidRDefault="00100E1B" w:rsidP="00100E1B">
      <w:pPr>
        <w:pStyle w:val="BulletStyle"/>
        <w:rPr>
          <w:rFonts w:ascii="Arial" w:hAnsi="Arial" w:cs="Arial"/>
        </w:rPr>
      </w:pPr>
      <w:r w:rsidRPr="00830028">
        <w:rPr>
          <w:rFonts w:ascii="Arial" w:hAnsi="Arial" w:cs="Arial"/>
        </w:rPr>
        <w:t>Remember that during any visit their role is strategic not operational</w:t>
      </w:r>
      <w:r w:rsidR="00A474C6" w:rsidRPr="00830028">
        <w:rPr>
          <w:rFonts w:ascii="Arial" w:hAnsi="Arial" w:cs="Arial"/>
        </w:rPr>
        <w:t>.</w:t>
      </w:r>
    </w:p>
    <w:p w14:paraId="755D9B44" w14:textId="66E8053B" w:rsidR="00100E1B" w:rsidRPr="00830028" w:rsidRDefault="00100E1B" w:rsidP="00100E1B">
      <w:pPr>
        <w:pStyle w:val="BulletStyle"/>
        <w:rPr>
          <w:rFonts w:ascii="Arial" w:hAnsi="Arial" w:cs="Arial"/>
        </w:rPr>
      </w:pPr>
      <w:r w:rsidRPr="00830028">
        <w:rPr>
          <w:rFonts w:ascii="Arial" w:hAnsi="Arial" w:cs="Arial"/>
        </w:rPr>
        <w:t>Ensure, in preparation for their visit, they have undertaken relevant training and read any relevant policy, statutory guidance or supporting documentation</w:t>
      </w:r>
      <w:r w:rsidR="00A474C6" w:rsidRPr="00830028">
        <w:rPr>
          <w:rFonts w:ascii="Arial" w:hAnsi="Arial" w:cs="Arial"/>
        </w:rPr>
        <w:t>.</w:t>
      </w:r>
    </w:p>
    <w:p w14:paraId="231A77F7" w14:textId="6E1D9048" w:rsidR="00100E1B" w:rsidRPr="00830028" w:rsidRDefault="00100E1B" w:rsidP="00100E1B">
      <w:pPr>
        <w:pStyle w:val="BulletStyle"/>
        <w:rPr>
          <w:rFonts w:ascii="Arial" w:hAnsi="Arial" w:cs="Arial"/>
        </w:rPr>
      </w:pPr>
      <w:r w:rsidRPr="00830028">
        <w:rPr>
          <w:rFonts w:ascii="Arial" w:hAnsi="Arial" w:cs="Arial"/>
        </w:rPr>
        <w:t>Ensure arrangements have been made e.g. the headteacher to liaise with the member of staff responsible, to arrange the date and time of the visit</w:t>
      </w:r>
      <w:r w:rsidR="00A474C6" w:rsidRPr="00830028">
        <w:rPr>
          <w:rFonts w:ascii="Arial" w:hAnsi="Arial" w:cs="Arial"/>
        </w:rPr>
        <w:t>.</w:t>
      </w:r>
    </w:p>
    <w:p w14:paraId="497906BC" w14:textId="7F3510EA" w:rsidR="00100E1B" w:rsidRPr="00830028" w:rsidRDefault="00100E1B" w:rsidP="00100E1B">
      <w:pPr>
        <w:pStyle w:val="BulletStyle"/>
        <w:rPr>
          <w:rFonts w:ascii="Arial" w:hAnsi="Arial" w:cs="Arial"/>
        </w:rPr>
      </w:pPr>
      <w:r w:rsidRPr="00830028">
        <w:rPr>
          <w:rFonts w:ascii="Arial" w:hAnsi="Arial" w:cs="Arial"/>
        </w:rPr>
        <w:t>Enable staff to have the opportunity to explain the context of any lesson when visiting a classroom</w:t>
      </w:r>
      <w:r w:rsidR="00A474C6" w:rsidRPr="00830028">
        <w:rPr>
          <w:rFonts w:ascii="Arial" w:hAnsi="Arial" w:cs="Arial"/>
        </w:rPr>
        <w:t>.</w:t>
      </w:r>
    </w:p>
    <w:p w14:paraId="4304497E" w14:textId="31D6DD77" w:rsidR="00100E1B" w:rsidRPr="00830028" w:rsidRDefault="00100E1B" w:rsidP="00100E1B">
      <w:pPr>
        <w:pStyle w:val="BulletStyle"/>
        <w:rPr>
          <w:rFonts w:ascii="Arial" w:hAnsi="Arial" w:cs="Arial"/>
        </w:rPr>
      </w:pPr>
      <w:r w:rsidRPr="00830028">
        <w:rPr>
          <w:rFonts w:ascii="Arial" w:hAnsi="Arial" w:cs="Arial"/>
        </w:rPr>
        <w:t>Not interrupt lessons by asking teachers questions when visiting the classroom</w:t>
      </w:r>
      <w:r w:rsidR="00A474C6" w:rsidRPr="00830028">
        <w:rPr>
          <w:rFonts w:ascii="Arial" w:hAnsi="Arial" w:cs="Arial"/>
        </w:rPr>
        <w:t>.</w:t>
      </w:r>
    </w:p>
    <w:p w14:paraId="16842F88" w14:textId="1AFAECD5" w:rsidR="00100E1B" w:rsidRPr="00830028" w:rsidRDefault="00100E1B" w:rsidP="00100E1B">
      <w:pPr>
        <w:pStyle w:val="BulletStyle"/>
        <w:rPr>
          <w:rFonts w:ascii="Arial" w:hAnsi="Arial" w:cs="Arial"/>
        </w:rPr>
      </w:pPr>
      <w:r w:rsidRPr="00830028">
        <w:rPr>
          <w:rFonts w:ascii="Arial" w:hAnsi="Arial" w:cs="Arial"/>
        </w:rPr>
        <w:t>Arrange to talk to students during learning walks/visits to lessons, about their understanding and learning journeys - but must not ask questions about the teacher’s conduct of the lesson</w:t>
      </w:r>
      <w:r w:rsidR="00A474C6" w:rsidRPr="00830028">
        <w:rPr>
          <w:rFonts w:ascii="Arial" w:hAnsi="Arial" w:cs="Arial"/>
        </w:rPr>
        <w:t>.</w:t>
      </w:r>
    </w:p>
    <w:p w14:paraId="68203631" w14:textId="2E92BF92" w:rsidR="00100E1B" w:rsidRPr="00830028" w:rsidRDefault="00100E1B" w:rsidP="00100E1B">
      <w:pPr>
        <w:pStyle w:val="BulletStyle"/>
        <w:rPr>
          <w:rFonts w:ascii="Arial" w:hAnsi="Arial" w:cs="Arial"/>
        </w:rPr>
      </w:pPr>
      <w:r w:rsidRPr="00830028">
        <w:rPr>
          <w:rFonts w:ascii="Arial" w:hAnsi="Arial" w:cs="Arial"/>
        </w:rPr>
        <w:t xml:space="preserve">Ensure that they abide by the </w:t>
      </w:r>
      <w:r w:rsidRPr="00830028">
        <w:rPr>
          <w:rFonts w:ascii="Arial" w:hAnsi="Arial" w:cs="Arial"/>
          <w:b/>
          <w:bCs/>
        </w:rPr>
        <w:t>school’s code of conduct</w:t>
      </w:r>
      <w:r w:rsidRPr="00830028">
        <w:rPr>
          <w:rFonts w:ascii="Arial" w:hAnsi="Arial" w:cs="Arial"/>
        </w:rPr>
        <w:t xml:space="preserve"> as well as the </w:t>
      </w:r>
      <w:r w:rsidRPr="00830028">
        <w:rPr>
          <w:rFonts w:ascii="Arial" w:hAnsi="Arial" w:cs="Arial"/>
          <w:b/>
          <w:bCs/>
        </w:rPr>
        <w:t>board’s own code of conduct</w:t>
      </w:r>
      <w:r w:rsidRPr="00830028">
        <w:rPr>
          <w:rFonts w:ascii="Arial" w:hAnsi="Arial" w:cs="Arial"/>
        </w:rPr>
        <w:t xml:space="preserve"> with the expectation to follow the same behaviours, to understand how they will be addressed and how to address others, to adhere to the appropriate dress code</w:t>
      </w:r>
      <w:r w:rsidR="00A474C6" w:rsidRPr="00830028">
        <w:rPr>
          <w:rFonts w:ascii="Arial" w:hAnsi="Arial" w:cs="Arial"/>
        </w:rPr>
        <w:t>.</w:t>
      </w:r>
    </w:p>
    <w:p w14:paraId="36CBE213" w14:textId="20329169" w:rsidR="00100E1B" w:rsidRPr="00830028" w:rsidRDefault="00100E1B" w:rsidP="00100E1B">
      <w:pPr>
        <w:pStyle w:val="BulletStyle"/>
        <w:rPr>
          <w:rFonts w:ascii="Arial" w:hAnsi="Arial" w:cs="Arial"/>
        </w:rPr>
      </w:pPr>
      <w:r w:rsidRPr="00830028">
        <w:rPr>
          <w:rFonts w:ascii="Arial" w:hAnsi="Arial" w:cs="Arial"/>
        </w:rPr>
        <w:t>Have a clear understanding that a breach of the governor monitoring visit policy will be dealt with as a breach of the board’s code of conduct</w:t>
      </w:r>
      <w:r w:rsidR="00A474C6" w:rsidRPr="00830028">
        <w:rPr>
          <w:rFonts w:ascii="Arial" w:hAnsi="Arial" w:cs="Arial"/>
        </w:rPr>
        <w:t>.</w:t>
      </w:r>
    </w:p>
    <w:p w14:paraId="46ACB870" w14:textId="3C761045" w:rsidR="00100E1B" w:rsidRPr="00830028" w:rsidRDefault="00100E1B" w:rsidP="00100E1B">
      <w:pPr>
        <w:pStyle w:val="BulletStyle"/>
        <w:rPr>
          <w:rFonts w:ascii="Arial" w:hAnsi="Arial" w:cs="Arial"/>
        </w:rPr>
      </w:pPr>
      <w:r w:rsidRPr="00830028">
        <w:rPr>
          <w:rFonts w:ascii="Arial" w:hAnsi="Arial" w:cs="Arial"/>
        </w:rPr>
        <w:t xml:space="preserve">Formally write reports on their visits using the board approved template, ensuring draft reports are sent to the </w:t>
      </w:r>
      <w:r w:rsidR="0029371D">
        <w:rPr>
          <w:rFonts w:ascii="Arial" w:hAnsi="Arial" w:cs="Arial"/>
        </w:rPr>
        <w:t>h</w:t>
      </w:r>
      <w:r w:rsidRPr="00830028">
        <w:rPr>
          <w:rFonts w:ascii="Arial" w:hAnsi="Arial" w:cs="Arial"/>
        </w:rPr>
        <w:t>eadteacher for factual accuracy checks prior to the final report being produced</w:t>
      </w:r>
    </w:p>
    <w:p w14:paraId="6B2C69BE" w14:textId="6831A1B3" w:rsidR="00100E1B" w:rsidRPr="00830028" w:rsidRDefault="00100E1B" w:rsidP="00100E1B">
      <w:pPr>
        <w:pStyle w:val="BulletStyle"/>
        <w:rPr>
          <w:rFonts w:ascii="Arial" w:hAnsi="Arial" w:cs="Arial"/>
        </w:rPr>
      </w:pPr>
      <w:r w:rsidRPr="00830028">
        <w:rPr>
          <w:rFonts w:ascii="Arial" w:hAnsi="Arial" w:cs="Arial"/>
        </w:rPr>
        <w:t>Ensure monitoring visit reports are circulated within timescales and in advance of meetings, via the governance professional/clerk, for either the relevant committee or board meeting; this will enable discussion, triangulation and any further questions to be raised</w:t>
      </w:r>
      <w:r w:rsidR="00A474C6" w:rsidRPr="00830028">
        <w:rPr>
          <w:rFonts w:ascii="Arial" w:hAnsi="Arial" w:cs="Arial"/>
        </w:rPr>
        <w:t>.</w:t>
      </w:r>
    </w:p>
    <w:p w14:paraId="21E17BB0" w14:textId="53154AD5" w:rsidR="00100E1B" w:rsidRPr="00830028" w:rsidRDefault="00100E1B" w:rsidP="00100E1B">
      <w:pPr>
        <w:pStyle w:val="BulletStyle"/>
        <w:rPr>
          <w:rFonts w:ascii="Arial" w:hAnsi="Arial" w:cs="Arial"/>
        </w:rPr>
      </w:pPr>
      <w:r w:rsidRPr="00830028">
        <w:rPr>
          <w:rFonts w:ascii="Arial" w:hAnsi="Arial" w:cs="Arial"/>
        </w:rPr>
        <w:t>Ensure monitoring visits reports are included on meeting agendas</w:t>
      </w:r>
      <w:r w:rsidR="00A474C6" w:rsidRPr="00830028">
        <w:rPr>
          <w:rFonts w:ascii="Arial" w:hAnsi="Arial" w:cs="Arial"/>
        </w:rPr>
        <w:t>.</w:t>
      </w:r>
    </w:p>
    <w:p w14:paraId="6252C482" w14:textId="19B81C23" w:rsidR="00100E1B" w:rsidRPr="00830028" w:rsidRDefault="00100E1B" w:rsidP="00100E1B">
      <w:pPr>
        <w:pStyle w:val="BulletStyle"/>
        <w:rPr>
          <w:rFonts w:ascii="Arial" w:hAnsi="Arial" w:cs="Arial"/>
        </w:rPr>
      </w:pPr>
      <w:r w:rsidRPr="00830028">
        <w:rPr>
          <w:rFonts w:ascii="Arial" w:hAnsi="Arial" w:cs="Arial"/>
        </w:rPr>
        <w:t>Ensure evidence is recorded in the minutes to show the impact of the visit</w:t>
      </w:r>
      <w:r w:rsidR="00617B61" w:rsidRPr="00830028">
        <w:rPr>
          <w:rFonts w:ascii="Arial" w:hAnsi="Arial" w:cs="Arial"/>
        </w:rPr>
        <w:t>.</w:t>
      </w:r>
      <w:r w:rsidRPr="00830028">
        <w:rPr>
          <w:rFonts w:ascii="Arial" w:hAnsi="Arial" w:cs="Arial"/>
        </w:rPr>
        <w:t xml:space="preserve"> </w:t>
      </w:r>
    </w:p>
    <w:p w14:paraId="4156A3C5" w14:textId="1C62EC85" w:rsidR="003B2275" w:rsidRPr="00830028" w:rsidRDefault="00100E1B" w:rsidP="00100E1B">
      <w:pPr>
        <w:pStyle w:val="BulletStyle"/>
        <w:rPr>
          <w:rFonts w:ascii="Arial" w:hAnsi="Arial" w:cs="Arial"/>
        </w:rPr>
      </w:pPr>
      <w:r w:rsidRPr="00830028">
        <w:rPr>
          <w:rFonts w:ascii="Arial" w:hAnsi="Arial" w:cs="Arial"/>
        </w:rPr>
        <w:t>Ensure that consideration has been given to the suitability of delegated link/monitoring roles allocated to governors who are also members of staff</w:t>
      </w:r>
      <w:r w:rsidR="00617B61" w:rsidRPr="00830028">
        <w:rPr>
          <w:rFonts w:ascii="Arial" w:hAnsi="Arial" w:cs="Arial"/>
        </w:rPr>
        <w:t>.</w:t>
      </w:r>
    </w:p>
    <w:p w14:paraId="3B93459C" w14:textId="17F701A5" w:rsidR="00EB60EA" w:rsidRPr="00830028" w:rsidRDefault="00EB60EA" w:rsidP="00EB60EA">
      <w:pPr>
        <w:pStyle w:val="BodyText"/>
        <w:rPr>
          <w:rFonts w:ascii="Arial" w:hAnsi="Arial" w:cs="Arial"/>
        </w:rPr>
      </w:pPr>
      <w:r w:rsidRPr="00830028">
        <w:rPr>
          <w:rFonts w:ascii="Arial" w:hAnsi="Arial" w:cs="Arial"/>
          <w:b/>
          <w:bCs/>
        </w:rPr>
        <w:t>For federations (maintained schools)</w:t>
      </w:r>
      <w:r w:rsidRPr="00830028">
        <w:rPr>
          <w:rFonts w:ascii="Arial" w:hAnsi="Arial" w:cs="Arial"/>
        </w:rPr>
        <w:t xml:space="preserve"> - boards must consider how they will fulfil their duties </w:t>
      </w:r>
      <w:r w:rsidR="00C11FE3" w:rsidRPr="00F65316">
        <w:rPr>
          <w:rFonts w:ascii="Arial" w:hAnsi="Arial" w:cs="Arial"/>
        </w:rPr>
        <w:t>regarding</w:t>
      </w:r>
      <w:r w:rsidRPr="00830028">
        <w:rPr>
          <w:rFonts w:ascii="Arial" w:hAnsi="Arial" w:cs="Arial"/>
        </w:rPr>
        <w:t xml:space="preserve"> monitoring </w:t>
      </w:r>
      <w:r w:rsidRPr="00830028">
        <w:rPr>
          <w:rFonts w:ascii="Arial" w:hAnsi="Arial" w:cs="Arial"/>
          <w:b/>
          <w:bCs/>
        </w:rPr>
        <w:t>each individual school</w:t>
      </w:r>
      <w:r w:rsidRPr="00830028">
        <w:rPr>
          <w:rFonts w:ascii="Arial" w:hAnsi="Arial" w:cs="Arial"/>
        </w:rPr>
        <w:t xml:space="preserve">. </w:t>
      </w:r>
    </w:p>
    <w:p w14:paraId="1BE2581A" w14:textId="2712D1A9" w:rsidR="00EB60EA" w:rsidRPr="00830028" w:rsidRDefault="00EB60EA" w:rsidP="00EB60EA">
      <w:pPr>
        <w:pStyle w:val="BodyText"/>
        <w:rPr>
          <w:rFonts w:ascii="Arial" w:hAnsi="Arial" w:cs="Arial"/>
        </w:rPr>
      </w:pPr>
      <w:r w:rsidRPr="00830028">
        <w:rPr>
          <w:rFonts w:ascii="Arial" w:hAnsi="Arial" w:cs="Arial"/>
          <w:b/>
          <w:bCs/>
        </w:rPr>
        <w:t>For multi academy trusts (MATs)</w:t>
      </w:r>
      <w:r w:rsidRPr="00830028">
        <w:rPr>
          <w:rFonts w:ascii="Arial" w:hAnsi="Arial" w:cs="Arial"/>
        </w:rPr>
        <w:t xml:space="preserve"> - even where local governors boards/academy committees are in place, it is still important for each school within the trust to receive at least one annual visit from a trustee. As well as providing the MAT board with greater visibility within its schools, school visits will also give trustees valuable insight into the implementation of the MAT-wide vision and strategy and provide assurances governance arrangements are effective. </w:t>
      </w:r>
    </w:p>
    <w:p w14:paraId="3B9E7892" w14:textId="6651A440" w:rsidR="004057D2" w:rsidRDefault="00EB60EA" w:rsidP="00EB60EA">
      <w:pPr>
        <w:pStyle w:val="BodyText"/>
        <w:rPr>
          <w:rFonts w:ascii="Arial" w:hAnsi="Arial" w:cs="Arial"/>
        </w:rPr>
      </w:pPr>
      <w:r w:rsidRPr="00830028">
        <w:rPr>
          <w:rFonts w:ascii="Arial" w:hAnsi="Arial" w:cs="Arial"/>
        </w:rPr>
        <w:t xml:space="preserve">As it may not be sustainable in medium to large </w:t>
      </w:r>
      <w:r w:rsidR="00250F48" w:rsidRPr="00830028">
        <w:rPr>
          <w:rFonts w:ascii="Arial" w:hAnsi="Arial" w:cs="Arial"/>
        </w:rPr>
        <w:t>MATs</w:t>
      </w:r>
      <w:r w:rsidRPr="00830028">
        <w:rPr>
          <w:rFonts w:ascii="Arial" w:hAnsi="Arial" w:cs="Arial"/>
        </w:rPr>
        <w:t xml:space="preserve"> for each school to receive annual visits from a trustee, MAT boards should consider the best approach to school visits in order to best utilise trustees’ limited time.</w:t>
      </w:r>
    </w:p>
    <w:p w14:paraId="391B526E" w14:textId="77777777" w:rsidR="004C2B44" w:rsidRPr="00830028" w:rsidRDefault="004C2B44" w:rsidP="00EB60EA">
      <w:pPr>
        <w:pStyle w:val="BodyText"/>
        <w:rPr>
          <w:rFonts w:ascii="Arial" w:hAnsi="Arial" w:cs="Arial"/>
        </w:rPr>
      </w:pPr>
    </w:p>
    <w:p w14:paraId="3A3D956B" w14:textId="6DC515DD" w:rsidR="004057D2" w:rsidRPr="00830028" w:rsidRDefault="004057D2" w:rsidP="000F3D85">
      <w:pPr>
        <w:spacing w:after="0"/>
        <w:rPr>
          <w:rFonts w:ascii="Arial" w:hAnsi="Arial" w:cs="Arial"/>
          <w:b/>
          <w:bCs/>
        </w:rPr>
      </w:pPr>
      <w:r w:rsidRPr="00830028">
        <w:rPr>
          <w:rFonts w:ascii="Arial" w:hAnsi="Arial" w:cs="Arial"/>
          <w:b/>
          <w:bCs/>
        </w:rPr>
        <w:lastRenderedPageBreak/>
        <w:t>Example of governor monitoring visits/days may include</w:t>
      </w:r>
    </w:p>
    <w:p w14:paraId="679A02F5" w14:textId="56755C58" w:rsidR="004057D2" w:rsidRPr="00830028" w:rsidRDefault="004057D2" w:rsidP="00583D40">
      <w:pPr>
        <w:pStyle w:val="BulletStyle"/>
        <w:rPr>
          <w:rFonts w:ascii="Arial" w:hAnsi="Arial" w:cs="Arial"/>
        </w:rPr>
      </w:pPr>
      <w:r w:rsidRPr="00830028">
        <w:rPr>
          <w:rFonts w:ascii="Arial" w:hAnsi="Arial" w:cs="Arial"/>
        </w:rPr>
        <w:t>Learning walks with members of staff</w:t>
      </w:r>
      <w:r w:rsidR="005768B3" w:rsidRPr="00830028">
        <w:rPr>
          <w:rFonts w:ascii="Arial" w:hAnsi="Arial" w:cs="Arial"/>
        </w:rPr>
        <w:t>.</w:t>
      </w:r>
    </w:p>
    <w:p w14:paraId="1A707016" w14:textId="6F647714" w:rsidR="004057D2" w:rsidRPr="00830028" w:rsidRDefault="004057D2" w:rsidP="00583D40">
      <w:pPr>
        <w:pStyle w:val="BulletStyle"/>
        <w:rPr>
          <w:rFonts w:ascii="Arial" w:hAnsi="Arial" w:cs="Arial"/>
        </w:rPr>
      </w:pPr>
      <w:r w:rsidRPr="00830028">
        <w:rPr>
          <w:rFonts w:ascii="Arial" w:hAnsi="Arial" w:cs="Arial"/>
        </w:rPr>
        <w:t>Pupil voice in the class or interviews in groups e.g. their understanding of how they are receiving a quality inclusive education</w:t>
      </w:r>
      <w:r w:rsidR="005768B3" w:rsidRPr="00830028">
        <w:rPr>
          <w:rFonts w:ascii="Arial" w:hAnsi="Arial" w:cs="Arial"/>
        </w:rPr>
        <w:t>.</w:t>
      </w:r>
    </w:p>
    <w:p w14:paraId="6688B1DD" w14:textId="7C3935AB" w:rsidR="004057D2" w:rsidRPr="00830028" w:rsidRDefault="004057D2" w:rsidP="00583D40">
      <w:pPr>
        <w:pStyle w:val="BulletStyle"/>
        <w:rPr>
          <w:rFonts w:ascii="Arial" w:hAnsi="Arial" w:cs="Arial"/>
        </w:rPr>
      </w:pPr>
      <w:r w:rsidRPr="00830028">
        <w:rPr>
          <w:rFonts w:ascii="Arial" w:hAnsi="Arial" w:cs="Arial"/>
        </w:rPr>
        <w:t>Looking at pupils’ work against oversight of the curriculum and policies e.g. marking policy</w:t>
      </w:r>
      <w:r w:rsidR="005768B3" w:rsidRPr="00830028">
        <w:rPr>
          <w:rFonts w:ascii="Arial" w:hAnsi="Arial" w:cs="Arial"/>
        </w:rPr>
        <w:t>.</w:t>
      </w:r>
    </w:p>
    <w:p w14:paraId="251C5C21" w14:textId="39CCE79E" w:rsidR="004057D2" w:rsidRPr="00830028" w:rsidRDefault="004057D2" w:rsidP="00583D40">
      <w:pPr>
        <w:pStyle w:val="BulletStyle"/>
        <w:rPr>
          <w:rFonts w:ascii="Arial" w:hAnsi="Arial" w:cs="Arial"/>
        </w:rPr>
      </w:pPr>
      <w:r w:rsidRPr="00830028">
        <w:rPr>
          <w:rFonts w:ascii="Arial" w:hAnsi="Arial" w:cs="Arial"/>
        </w:rPr>
        <w:t>Monitoring implementation of a policy e.g., behaviour, equality, safeguarding, finance, attendance</w:t>
      </w:r>
      <w:r w:rsidR="005768B3" w:rsidRPr="00830028">
        <w:rPr>
          <w:rFonts w:ascii="Arial" w:hAnsi="Arial" w:cs="Arial"/>
        </w:rPr>
        <w:t>.</w:t>
      </w:r>
    </w:p>
    <w:p w14:paraId="4C072698" w14:textId="04DE740A" w:rsidR="004057D2" w:rsidRPr="00830028" w:rsidRDefault="004057D2" w:rsidP="00583D40">
      <w:pPr>
        <w:pStyle w:val="BulletStyle"/>
        <w:rPr>
          <w:rFonts w:ascii="Arial" w:hAnsi="Arial" w:cs="Arial"/>
        </w:rPr>
      </w:pPr>
      <w:r w:rsidRPr="00830028">
        <w:rPr>
          <w:rFonts w:ascii="Arial" w:hAnsi="Arial" w:cs="Arial"/>
        </w:rPr>
        <w:t>Gaining an understanding of the broad curriculum, or a particular area/topic</w:t>
      </w:r>
      <w:r w:rsidR="005768B3" w:rsidRPr="00830028">
        <w:rPr>
          <w:rFonts w:ascii="Arial" w:hAnsi="Arial" w:cs="Arial"/>
        </w:rPr>
        <w:t>.</w:t>
      </w:r>
    </w:p>
    <w:p w14:paraId="49606F6F" w14:textId="65165CBA" w:rsidR="004057D2" w:rsidRPr="00830028" w:rsidRDefault="004057D2" w:rsidP="00583D40">
      <w:pPr>
        <w:pStyle w:val="BulletStyle"/>
        <w:rPr>
          <w:rFonts w:ascii="Arial" w:hAnsi="Arial" w:cs="Arial"/>
        </w:rPr>
      </w:pPr>
      <w:r w:rsidRPr="00830028">
        <w:rPr>
          <w:rFonts w:ascii="Arial" w:hAnsi="Arial" w:cs="Arial"/>
        </w:rPr>
        <w:t>Seeing in action the impact of specialist funding</w:t>
      </w:r>
      <w:r w:rsidR="005768B3" w:rsidRPr="00830028">
        <w:rPr>
          <w:rFonts w:ascii="Arial" w:hAnsi="Arial" w:cs="Arial"/>
        </w:rPr>
        <w:t>.</w:t>
      </w:r>
    </w:p>
    <w:p w14:paraId="139FC37A" w14:textId="25F03525" w:rsidR="004057D2" w:rsidRPr="00830028" w:rsidRDefault="004057D2" w:rsidP="00583D40">
      <w:pPr>
        <w:pStyle w:val="BulletStyle"/>
        <w:rPr>
          <w:rFonts w:ascii="Arial" w:hAnsi="Arial" w:cs="Arial"/>
        </w:rPr>
      </w:pPr>
      <w:r w:rsidRPr="00830028">
        <w:rPr>
          <w:rFonts w:ascii="Arial" w:hAnsi="Arial" w:cs="Arial"/>
        </w:rPr>
        <w:t>Ensuring finance processes are in place</w:t>
      </w:r>
      <w:r w:rsidR="005768B3" w:rsidRPr="00830028">
        <w:rPr>
          <w:rFonts w:ascii="Arial" w:hAnsi="Arial" w:cs="Arial"/>
        </w:rPr>
        <w:t>.</w:t>
      </w:r>
    </w:p>
    <w:p w14:paraId="731AE41A" w14:textId="639458DF" w:rsidR="004057D2" w:rsidRPr="00830028" w:rsidRDefault="004057D2" w:rsidP="00583D40">
      <w:pPr>
        <w:pStyle w:val="BulletStyle"/>
        <w:rPr>
          <w:rFonts w:ascii="Arial" w:hAnsi="Arial" w:cs="Arial"/>
        </w:rPr>
      </w:pPr>
      <w:r w:rsidRPr="00830028">
        <w:rPr>
          <w:rFonts w:ascii="Arial" w:hAnsi="Arial" w:cs="Arial"/>
        </w:rPr>
        <w:t>Seeing in action the deployment of staff and impact of any change e.g. reduced class sizes/</w:t>
      </w:r>
      <w:r w:rsidR="000D02B7">
        <w:rPr>
          <w:rFonts w:ascii="Arial" w:hAnsi="Arial" w:cs="Arial"/>
        </w:rPr>
        <w:t xml:space="preserve"> </w:t>
      </w:r>
      <w:r w:rsidRPr="00830028">
        <w:rPr>
          <w:rFonts w:ascii="Arial" w:hAnsi="Arial" w:cs="Arial"/>
        </w:rPr>
        <w:t>split classes</w:t>
      </w:r>
      <w:r w:rsidR="005768B3" w:rsidRPr="00830028">
        <w:rPr>
          <w:rFonts w:ascii="Arial" w:hAnsi="Arial" w:cs="Arial"/>
        </w:rPr>
        <w:t>.</w:t>
      </w:r>
    </w:p>
    <w:p w14:paraId="69ADAFE8" w14:textId="571A4E5A" w:rsidR="004057D2" w:rsidRPr="00830028" w:rsidRDefault="004057D2" w:rsidP="00583D40">
      <w:pPr>
        <w:pStyle w:val="BulletStyle"/>
        <w:rPr>
          <w:rFonts w:ascii="Arial" w:hAnsi="Arial" w:cs="Arial"/>
        </w:rPr>
      </w:pPr>
      <w:r w:rsidRPr="00830028">
        <w:rPr>
          <w:rFonts w:ascii="Arial" w:hAnsi="Arial" w:cs="Arial"/>
        </w:rPr>
        <w:t>Reviewing the environment, the condition and maintenance, use made of the buildings or the site and impact of the resources of the school</w:t>
      </w:r>
      <w:r w:rsidR="005768B3" w:rsidRPr="00830028">
        <w:rPr>
          <w:rFonts w:ascii="Arial" w:hAnsi="Arial" w:cs="Arial"/>
        </w:rPr>
        <w:t>.</w:t>
      </w:r>
    </w:p>
    <w:p w14:paraId="474237DD" w14:textId="358DFF7C" w:rsidR="004057D2" w:rsidRPr="00830028" w:rsidRDefault="004057D2" w:rsidP="00583D40">
      <w:pPr>
        <w:pStyle w:val="BulletStyle"/>
        <w:rPr>
          <w:rFonts w:ascii="Arial" w:hAnsi="Arial" w:cs="Arial"/>
        </w:rPr>
      </w:pPr>
      <w:r w:rsidRPr="00830028">
        <w:rPr>
          <w:rFonts w:ascii="Arial" w:hAnsi="Arial" w:cs="Arial"/>
        </w:rPr>
        <w:t xml:space="preserve">Ensuring that governor monitoring visits </w:t>
      </w:r>
      <w:r w:rsidR="005768B3" w:rsidRPr="00830028">
        <w:rPr>
          <w:rFonts w:ascii="Arial" w:hAnsi="Arial" w:cs="Arial"/>
        </w:rPr>
        <w:t>fulfil</w:t>
      </w:r>
      <w:r w:rsidRPr="00830028">
        <w:rPr>
          <w:rFonts w:ascii="Arial" w:hAnsi="Arial" w:cs="Arial"/>
        </w:rPr>
        <w:t xml:space="preserve"> the requirements of the statutory link governor roles</w:t>
      </w:r>
      <w:r w:rsidR="000D02B7">
        <w:rPr>
          <w:rFonts w:ascii="Arial" w:hAnsi="Arial" w:cs="Arial"/>
        </w:rPr>
        <w:t>.</w:t>
      </w:r>
    </w:p>
    <w:p w14:paraId="5265F84B" w14:textId="113E9FF0" w:rsidR="004057D2" w:rsidRPr="00830028" w:rsidRDefault="004057D2" w:rsidP="00583D40">
      <w:pPr>
        <w:pStyle w:val="BulletStyle"/>
        <w:rPr>
          <w:rFonts w:ascii="Arial" w:hAnsi="Arial" w:cs="Arial"/>
        </w:rPr>
      </w:pPr>
      <w:r w:rsidRPr="00830028">
        <w:rPr>
          <w:rFonts w:ascii="Arial" w:hAnsi="Arial" w:cs="Arial"/>
        </w:rPr>
        <w:t>Confirming information/actions reported at board meetings</w:t>
      </w:r>
      <w:r w:rsidR="005768B3" w:rsidRPr="00830028">
        <w:rPr>
          <w:rFonts w:ascii="Arial" w:hAnsi="Arial" w:cs="Arial"/>
        </w:rPr>
        <w:t>.</w:t>
      </w:r>
    </w:p>
    <w:p w14:paraId="2CF33B60" w14:textId="2A8A7FDF" w:rsidR="004057D2" w:rsidRPr="00830028" w:rsidRDefault="004057D2" w:rsidP="00583D40">
      <w:pPr>
        <w:pStyle w:val="BulletStyle"/>
        <w:rPr>
          <w:rFonts w:ascii="Arial" w:hAnsi="Arial" w:cs="Arial"/>
        </w:rPr>
      </w:pPr>
      <w:r w:rsidRPr="00830028">
        <w:rPr>
          <w:rFonts w:ascii="Arial" w:hAnsi="Arial" w:cs="Arial"/>
        </w:rPr>
        <w:t>Visiting break and lunchtimes with staff and pupils</w:t>
      </w:r>
      <w:r w:rsidR="005768B3" w:rsidRPr="00830028">
        <w:rPr>
          <w:rFonts w:ascii="Arial" w:hAnsi="Arial" w:cs="Arial"/>
        </w:rPr>
        <w:t>.</w:t>
      </w:r>
    </w:p>
    <w:p w14:paraId="0A399B75" w14:textId="1E586501" w:rsidR="004057D2" w:rsidRPr="00830028" w:rsidRDefault="004057D2" w:rsidP="00583D40">
      <w:pPr>
        <w:pStyle w:val="BulletStyle"/>
        <w:rPr>
          <w:rFonts w:ascii="Arial" w:hAnsi="Arial" w:cs="Arial"/>
        </w:rPr>
      </w:pPr>
      <w:r w:rsidRPr="00830028">
        <w:rPr>
          <w:rFonts w:ascii="Arial" w:hAnsi="Arial" w:cs="Arial"/>
        </w:rPr>
        <w:t>School council</w:t>
      </w:r>
      <w:r w:rsidR="005768B3" w:rsidRPr="00830028">
        <w:rPr>
          <w:rFonts w:ascii="Arial" w:hAnsi="Arial" w:cs="Arial"/>
        </w:rPr>
        <w:t>.</w:t>
      </w:r>
    </w:p>
    <w:p w14:paraId="5F0D9937" w14:textId="4027ACC8" w:rsidR="004057D2" w:rsidRPr="00830028" w:rsidRDefault="004057D2" w:rsidP="00583D40">
      <w:pPr>
        <w:pStyle w:val="BulletStyle"/>
        <w:rPr>
          <w:rFonts w:ascii="Arial" w:hAnsi="Arial" w:cs="Arial"/>
        </w:rPr>
      </w:pPr>
      <w:r w:rsidRPr="00830028">
        <w:rPr>
          <w:rFonts w:ascii="Arial" w:hAnsi="Arial" w:cs="Arial"/>
        </w:rPr>
        <w:t>Parent forum</w:t>
      </w:r>
      <w:r w:rsidR="005768B3" w:rsidRPr="00830028">
        <w:rPr>
          <w:rFonts w:ascii="Arial" w:hAnsi="Arial" w:cs="Arial"/>
        </w:rPr>
        <w:t>.</w:t>
      </w:r>
    </w:p>
    <w:p w14:paraId="27BBB849" w14:textId="4D1C5131" w:rsidR="004057D2" w:rsidRPr="00830028" w:rsidRDefault="004057D2" w:rsidP="00583D40">
      <w:pPr>
        <w:pStyle w:val="BulletStyle"/>
        <w:rPr>
          <w:rFonts w:ascii="Arial" w:hAnsi="Arial" w:cs="Arial"/>
        </w:rPr>
      </w:pPr>
      <w:r w:rsidRPr="00830028">
        <w:rPr>
          <w:rFonts w:ascii="Arial" w:hAnsi="Arial" w:cs="Arial"/>
        </w:rPr>
        <w:t>Gaining an understanding of the impact of spending/funding with operational leads</w:t>
      </w:r>
      <w:r w:rsidR="005768B3" w:rsidRPr="00830028">
        <w:rPr>
          <w:rFonts w:ascii="Arial" w:hAnsi="Arial" w:cs="Arial"/>
        </w:rPr>
        <w:t>.</w:t>
      </w:r>
    </w:p>
    <w:p w14:paraId="6799922C" w14:textId="5263AB27" w:rsidR="004057D2" w:rsidRPr="00830028" w:rsidRDefault="004057D2" w:rsidP="00583D40">
      <w:pPr>
        <w:pStyle w:val="BulletStyle"/>
        <w:rPr>
          <w:rFonts w:ascii="Arial" w:hAnsi="Arial" w:cs="Arial"/>
        </w:rPr>
      </w:pPr>
      <w:r w:rsidRPr="00830028">
        <w:rPr>
          <w:rFonts w:ascii="Arial" w:hAnsi="Arial" w:cs="Arial"/>
        </w:rPr>
        <w:t>Monitoring the boards culture, ethos, and values and for church schools, ensuring the distinctive Christian character is maintained against agreed expectations</w:t>
      </w:r>
      <w:r w:rsidR="005768B3" w:rsidRPr="00830028">
        <w:rPr>
          <w:rFonts w:ascii="Arial" w:hAnsi="Arial" w:cs="Arial"/>
        </w:rPr>
        <w:t>.</w:t>
      </w:r>
    </w:p>
    <w:p w14:paraId="09899108" w14:textId="54A9D5A7" w:rsidR="004057D2" w:rsidRPr="00830028" w:rsidRDefault="004057D2" w:rsidP="00583D40">
      <w:pPr>
        <w:pStyle w:val="BulletStyle"/>
        <w:rPr>
          <w:rFonts w:ascii="Arial" w:hAnsi="Arial" w:cs="Arial"/>
        </w:rPr>
      </w:pPr>
      <w:r w:rsidRPr="00830028">
        <w:rPr>
          <w:rFonts w:ascii="Arial" w:hAnsi="Arial" w:cs="Arial"/>
        </w:rPr>
        <w:t>Parental engagement at the start, end or during parental events in school</w:t>
      </w:r>
      <w:r w:rsidR="005768B3" w:rsidRPr="00830028">
        <w:rPr>
          <w:rFonts w:ascii="Arial" w:hAnsi="Arial" w:cs="Arial"/>
        </w:rPr>
        <w:t>.</w:t>
      </w:r>
    </w:p>
    <w:p w14:paraId="7D8D9AB9" w14:textId="12764362" w:rsidR="004057D2" w:rsidRPr="00830028" w:rsidRDefault="004057D2" w:rsidP="00583D40">
      <w:pPr>
        <w:pStyle w:val="BulletStyle"/>
        <w:rPr>
          <w:rFonts w:ascii="Arial" w:hAnsi="Arial" w:cs="Arial"/>
        </w:rPr>
      </w:pPr>
      <w:r w:rsidRPr="00830028">
        <w:rPr>
          <w:rFonts w:ascii="Arial" w:hAnsi="Arial" w:cs="Arial"/>
        </w:rPr>
        <w:t>Monitoring British values</w:t>
      </w:r>
      <w:r w:rsidR="005768B3" w:rsidRPr="00830028">
        <w:rPr>
          <w:rFonts w:ascii="Arial" w:hAnsi="Arial" w:cs="Arial"/>
        </w:rPr>
        <w:t>.</w:t>
      </w:r>
    </w:p>
    <w:p w14:paraId="2C386E12" w14:textId="5E03C6AA" w:rsidR="0030138E" w:rsidRPr="00830028" w:rsidRDefault="004057D2" w:rsidP="00583D40">
      <w:pPr>
        <w:pStyle w:val="BulletStyle"/>
        <w:rPr>
          <w:rFonts w:ascii="Arial" w:hAnsi="Arial" w:cs="Arial"/>
        </w:rPr>
      </w:pPr>
      <w:r w:rsidRPr="00830028">
        <w:rPr>
          <w:rFonts w:ascii="Arial" w:hAnsi="Arial" w:cs="Arial"/>
        </w:rPr>
        <w:t>Monitoring the preparation for the next stage of education</w:t>
      </w:r>
      <w:r w:rsidR="005768B3" w:rsidRPr="00830028">
        <w:rPr>
          <w:rFonts w:ascii="Arial" w:hAnsi="Arial" w:cs="Arial"/>
        </w:rPr>
        <w:t>.</w:t>
      </w:r>
    </w:p>
    <w:p w14:paraId="65FCF616" w14:textId="510A9EFF" w:rsidR="00761054" w:rsidRPr="00830028" w:rsidRDefault="00761054" w:rsidP="000F3D85">
      <w:pPr>
        <w:spacing w:after="0"/>
        <w:rPr>
          <w:rFonts w:ascii="Arial" w:hAnsi="Arial" w:cs="Arial"/>
          <w:b/>
          <w:bCs/>
        </w:rPr>
      </w:pPr>
      <w:r w:rsidRPr="00830028">
        <w:rPr>
          <w:rFonts w:ascii="Arial" w:hAnsi="Arial" w:cs="Arial"/>
          <w:b/>
          <w:bCs/>
        </w:rPr>
        <w:t>Monitoring and review of school visit policy</w:t>
      </w:r>
    </w:p>
    <w:p w14:paraId="34799511" w14:textId="77777777" w:rsidR="00761054" w:rsidRPr="00830028" w:rsidRDefault="00761054" w:rsidP="00B45262">
      <w:pPr>
        <w:spacing w:after="60"/>
        <w:rPr>
          <w:rFonts w:ascii="Arial" w:hAnsi="Arial" w:cs="Arial"/>
        </w:rPr>
      </w:pPr>
      <w:r w:rsidRPr="00830028">
        <w:rPr>
          <w:rFonts w:ascii="Arial" w:hAnsi="Arial" w:cs="Arial"/>
        </w:rPr>
        <w:t>The policy should:</w:t>
      </w:r>
    </w:p>
    <w:p w14:paraId="3758764F" w14:textId="2360B50B" w:rsidR="00761054" w:rsidRPr="00830028" w:rsidRDefault="00761054" w:rsidP="00761054">
      <w:pPr>
        <w:pStyle w:val="BulletStyle"/>
        <w:rPr>
          <w:rFonts w:ascii="Arial" w:hAnsi="Arial" w:cs="Arial"/>
        </w:rPr>
      </w:pPr>
      <w:r w:rsidRPr="00830028">
        <w:rPr>
          <w:rFonts w:ascii="Arial" w:hAnsi="Arial" w:cs="Arial"/>
        </w:rPr>
        <w:t>be monitored and reviewed annually alongside the code of conduct and terms of reference/scheme of delegation</w:t>
      </w:r>
    </w:p>
    <w:p w14:paraId="66AA4565" w14:textId="7130EEEB" w:rsidR="00761054" w:rsidRPr="00830028" w:rsidRDefault="00761054" w:rsidP="00761054">
      <w:pPr>
        <w:pStyle w:val="BulletStyle"/>
        <w:rPr>
          <w:rFonts w:ascii="Arial" w:hAnsi="Arial" w:cs="Arial"/>
        </w:rPr>
      </w:pPr>
      <w:r w:rsidRPr="00830028">
        <w:rPr>
          <w:rFonts w:ascii="Arial" w:hAnsi="Arial" w:cs="Arial"/>
        </w:rPr>
        <w:t>be circulated to all new governors upon joining the board.</w:t>
      </w:r>
    </w:p>
    <w:p w14:paraId="2D352176" w14:textId="77777777" w:rsidR="00761054" w:rsidRPr="00830028" w:rsidRDefault="00761054" w:rsidP="000F3D85">
      <w:pPr>
        <w:spacing w:after="0"/>
        <w:rPr>
          <w:rFonts w:ascii="Arial" w:hAnsi="Arial" w:cs="Arial"/>
          <w:b/>
          <w:bCs/>
        </w:rPr>
      </w:pPr>
      <w:r w:rsidRPr="00830028">
        <w:rPr>
          <w:rFonts w:ascii="Arial" w:hAnsi="Arial" w:cs="Arial"/>
          <w:b/>
          <w:bCs/>
        </w:rPr>
        <w:t>Areas to consider when reviewing</w:t>
      </w:r>
    </w:p>
    <w:p w14:paraId="6A5189AD" w14:textId="159E0253" w:rsidR="00761054" w:rsidRPr="00830028" w:rsidRDefault="00761054" w:rsidP="00761054">
      <w:pPr>
        <w:pStyle w:val="BulletStyle"/>
        <w:rPr>
          <w:rFonts w:ascii="Arial" w:hAnsi="Arial" w:cs="Arial"/>
        </w:rPr>
      </w:pPr>
      <w:r w:rsidRPr="00830028">
        <w:rPr>
          <w:rFonts w:ascii="Arial" w:hAnsi="Arial" w:cs="Arial"/>
        </w:rPr>
        <w:t xml:space="preserve">Are our visits achieving the potential benefits we identified? </w:t>
      </w:r>
    </w:p>
    <w:p w14:paraId="551B9B92" w14:textId="51074CDC" w:rsidR="00761054" w:rsidRPr="00830028" w:rsidRDefault="00761054" w:rsidP="00761054">
      <w:pPr>
        <w:pStyle w:val="BulletStyle"/>
        <w:rPr>
          <w:rFonts w:ascii="Arial" w:hAnsi="Arial" w:cs="Arial"/>
        </w:rPr>
      </w:pPr>
      <w:r w:rsidRPr="00830028">
        <w:rPr>
          <w:rFonts w:ascii="Arial" w:hAnsi="Arial" w:cs="Arial"/>
        </w:rPr>
        <w:t>Are we fulfilling our core functions?</w:t>
      </w:r>
    </w:p>
    <w:p w14:paraId="1F2C1532" w14:textId="00B98057" w:rsidR="00761054" w:rsidRPr="00830028" w:rsidRDefault="00761054" w:rsidP="00761054">
      <w:pPr>
        <w:pStyle w:val="BulletStyle"/>
        <w:rPr>
          <w:rFonts w:ascii="Arial" w:hAnsi="Arial" w:cs="Arial"/>
        </w:rPr>
      </w:pPr>
      <w:r w:rsidRPr="00830028">
        <w:rPr>
          <w:rFonts w:ascii="Arial" w:hAnsi="Arial" w:cs="Arial"/>
        </w:rPr>
        <w:t xml:space="preserve">Are our individual reports having impact within the committee or board meetings? </w:t>
      </w:r>
    </w:p>
    <w:p w14:paraId="7935DAE1" w14:textId="4949EF90" w:rsidR="00761054" w:rsidRPr="00830028" w:rsidRDefault="00761054" w:rsidP="00761054">
      <w:pPr>
        <w:pStyle w:val="BulletStyle"/>
        <w:rPr>
          <w:rFonts w:ascii="Arial" w:hAnsi="Arial" w:cs="Arial"/>
        </w:rPr>
      </w:pPr>
      <w:r w:rsidRPr="00830028">
        <w:rPr>
          <w:rFonts w:ascii="Arial" w:hAnsi="Arial" w:cs="Arial"/>
        </w:rPr>
        <w:t>Do our board and committee discussions building on from the governor reports, show further collective constructive challenge and holding to account which is evidenced in the minutes?</w:t>
      </w:r>
    </w:p>
    <w:p w14:paraId="221AE107" w14:textId="0431A94D" w:rsidR="00761054" w:rsidRPr="00830028" w:rsidRDefault="00761054" w:rsidP="00761054">
      <w:pPr>
        <w:pStyle w:val="BulletStyle"/>
        <w:rPr>
          <w:rFonts w:ascii="Arial" w:hAnsi="Arial" w:cs="Arial"/>
        </w:rPr>
      </w:pPr>
      <w:r w:rsidRPr="00830028">
        <w:rPr>
          <w:rFonts w:ascii="Arial" w:hAnsi="Arial" w:cs="Arial"/>
        </w:rPr>
        <w:t xml:space="preserve">Are our visits timely against the school improvement plan? </w:t>
      </w:r>
    </w:p>
    <w:p w14:paraId="7C37839C" w14:textId="17E80583" w:rsidR="00761054" w:rsidRPr="00830028" w:rsidRDefault="00761054" w:rsidP="00761054">
      <w:pPr>
        <w:pStyle w:val="BulletStyle"/>
        <w:rPr>
          <w:rFonts w:ascii="Arial" w:hAnsi="Arial" w:cs="Arial"/>
        </w:rPr>
      </w:pPr>
      <w:r w:rsidRPr="00830028">
        <w:rPr>
          <w:rFonts w:ascii="Arial" w:hAnsi="Arial" w:cs="Arial"/>
        </w:rPr>
        <w:t>Are visits reports received in time for relevant board meetings?</w:t>
      </w:r>
    </w:p>
    <w:p w14:paraId="78C0EF1B" w14:textId="10740142" w:rsidR="00761054" w:rsidRPr="00830028" w:rsidRDefault="00761054" w:rsidP="00761054">
      <w:pPr>
        <w:pStyle w:val="BulletStyle"/>
        <w:rPr>
          <w:rFonts w:ascii="Arial" w:hAnsi="Arial" w:cs="Arial"/>
        </w:rPr>
      </w:pPr>
      <w:r w:rsidRPr="00830028">
        <w:rPr>
          <w:rFonts w:ascii="Arial" w:hAnsi="Arial" w:cs="Arial"/>
        </w:rPr>
        <w:t>Do we have the right governor monitoring roles against the current school priorities and areas of compliance?</w:t>
      </w:r>
    </w:p>
    <w:p w14:paraId="1CA1CD55" w14:textId="1D7D4192" w:rsidR="00761054" w:rsidRPr="00830028" w:rsidRDefault="00761054" w:rsidP="00761054">
      <w:pPr>
        <w:pStyle w:val="BulletStyle"/>
        <w:rPr>
          <w:rFonts w:ascii="Arial" w:hAnsi="Arial" w:cs="Arial"/>
        </w:rPr>
      </w:pPr>
      <w:r w:rsidRPr="00830028">
        <w:rPr>
          <w:rFonts w:ascii="Arial" w:hAnsi="Arial" w:cs="Arial"/>
        </w:rPr>
        <w:t>Are all governors aware of their responsibilities? Do they understand their role? Do we have role descriptors?</w:t>
      </w:r>
    </w:p>
    <w:p w14:paraId="064EE65D" w14:textId="3AEE84BE" w:rsidR="00761054" w:rsidRPr="00830028" w:rsidRDefault="00761054" w:rsidP="00761054">
      <w:pPr>
        <w:pStyle w:val="BulletStyle"/>
        <w:rPr>
          <w:rFonts w:ascii="Arial" w:hAnsi="Arial" w:cs="Arial"/>
        </w:rPr>
      </w:pPr>
      <w:r w:rsidRPr="00830028">
        <w:rPr>
          <w:rFonts w:ascii="Arial" w:hAnsi="Arial" w:cs="Arial"/>
        </w:rPr>
        <w:t>Are statutory/delegated/link governors appointed to their roles relevant to skillset and/or training and development?</w:t>
      </w:r>
    </w:p>
    <w:p w14:paraId="1BE81EE8" w14:textId="7330684D" w:rsidR="00761054" w:rsidRPr="00830028" w:rsidRDefault="00761054" w:rsidP="00761054">
      <w:pPr>
        <w:pStyle w:val="BulletStyle"/>
        <w:rPr>
          <w:rFonts w:ascii="Arial" w:hAnsi="Arial" w:cs="Arial"/>
        </w:rPr>
      </w:pPr>
      <w:r w:rsidRPr="00830028">
        <w:rPr>
          <w:rFonts w:ascii="Arial" w:hAnsi="Arial" w:cs="Arial"/>
        </w:rPr>
        <w:lastRenderedPageBreak/>
        <w:t>Are all governors keeping up to date with best practice and latest statutory/ legislative requirements?</w:t>
      </w:r>
    </w:p>
    <w:p w14:paraId="32F668B3" w14:textId="5AE1F583" w:rsidR="00761054" w:rsidRPr="00830028" w:rsidRDefault="00761054" w:rsidP="00761054">
      <w:pPr>
        <w:pStyle w:val="BulletStyle"/>
        <w:rPr>
          <w:rFonts w:ascii="Arial" w:hAnsi="Arial" w:cs="Arial"/>
        </w:rPr>
      </w:pPr>
      <w:r w:rsidRPr="00830028">
        <w:rPr>
          <w:rFonts w:ascii="Arial" w:hAnsi="Arial" w:cs="Arial"/>
        </w:rPr>
        <w:t>Are we better informed and can evidence the accuracy of headteacher and senior leadership team reports?</w:t>
      </w:r>
    </w:p>
    <w:p w14:paraId="321B5A45" w14:textId="4022FD62" w:rsidR="00761054" w:rsidRPr="00830028" w:rsidRDefault="00761054" w:rsidP="00761054">
      <w:pPr>
        <w:pStyle w:val="BulletStyle"/>
        <w:rPr>
          <w:rFonts w:ascii="Arial" w:hAnsi="Arial" w:cs="Arial"/>
        </w:rPr>
      </w:pPr>
      <w:r w:rsidRPr="00830028">
        <w:rPr>
          <w:rFonts w:ascii="Arial" w:hAnsi="Arial" w:cs="Arial"/>
        </w:rPr>
        <w:t xml:space="preserve">Have we engaged meaningfully with all parents and carers? </w:t>
      </w:r>
    </w:p>
    <w:p w14:paraId="5E62C83B" w14:textId="7E4E83DD" w:rsidR="00761054" w:rsidRPr="00830028" w:rsidRDefault="00761054" w:rsidP="00761054">
      <w:pPr>
        <w:pStyle w:val="BulletStyle"/>
        <w:rPr>
          <w:rFonts w:ascii="Arial" w:hAnsi="Arial" w:cs="Arial"/>
        </w:rPr>
      </w:pPr>
      <w:r w:rsidRPr="00830028">
        <w:rPr>
          <w:rFonts w:ascii="Arial" w:hAnsi="Arial" w:cs="Arial"/>
        </w:rPr>
        <w:t xml:space="preserve">Have we engaged with stakeholders to understand their views, enabling us to use this to inform strategic decision making? </w:t>
      </w:r>
    </w:p>
    <w:p w14:paraId="0EA85DFF" w14:textId="34625AB4" w:rsidR="00761054" w:rsidRPr="00830028" w:rsidRDefault="00761054" w:rsidP="00761054">
      <w:pPr>
        <w:pStyle w:val="BulletStyle"/>
        <w:rPr>
          <w:rFonts w:ascii="Arial" w:hAnsi="Arial" w:cs="Arial"/>
        </w:rPr>
      </w:pPr>
      <w:r w:rsidRPr="00830028">
        <w:rPr>
          <w:rFonts w:ascii="Arial" w:hAnsi="Arial" w:cs="Arial"/>
        </w:rPr>
        <w:t>Is there anything we need to change in how visits are conducted from feedback from stakeholders?</w:t>
      </w:r>
    </w:p>
    <w:p w14:paraId="6C2ABBF4" w14:textId="464A9171" w:rsidR="00761054" w:rsidRPr="00830028" w:rsidRDefault="00761054" w:rsidP="00761054">
      <w:pPr>
        <w:pStyle w:val="BulletStyle"/>
        <w:rPr>
          <w:rFonts w:ascii="Arial" w:hAnsi="Arial" w:cs="Arial"/>
        </w:rPr>
      </w:pPr>
      <w:r w:rsidRPr="00830028">
        <w:rPr>
          <w:rFonts w:ascii="Arial" w:hAnsi="Arial" w:cs="Arial"/>
        </w:rPr>
        <w:t>Have there been any unexpected benefits?</w:t>
      </w:r>
    </w:p>
    <w:p w14:paraId="270B1273" w14:textId="77777777" w:rsidR="00FB5C27" w:rsidRDefault="00761054" w:rsidP="001571AC">
      <w:pPr>
        <w:pStyle w:val="BulletStyle"/>
        <w:rPr>
          <w:rFonts w:ascii="Arial" w:hAnsi="Arial" w:cs="Arial"/>
        </w:rPr>
      </w:pPr>
      <w:r w:rsidRPr="00830028">
        <w:rPr>
          <w:rFonts w:ascii="Arial" w:hAnsi="Arial" w:cs="Arial"/>
        </w:rPr>
        <w:t>How can we make our practice even better?</w:t>
      </w:r>
    </w:p>
    <w:p w14:paraId="5508FFF3" w14:textId="75CF9D57" w:rsidR="001571AC" w:rsidRPr="00830028" w:rsidRDefault="00222F47" w:rsidP="00D74637">
      <w:pPr>
        <w:pStyle w:val="Heading2"/>
        <w:numPr>
          <w:ilvl w:val="0"/>
          <w:numId w:val="0"/>
        </w:numPr>
        <w:spacing w:before="360"/>
        <w:ind w:left="576" w:hanging="576"/>
        <w:rPr>
          <w:rFonts w:ascii="Arial" w:hAnsi="Arial" w:cs="Arial"/>
        </w:rPr>
      </w:pPr>
      <w:bookmarkStart w:id="11" w:name="_Toc204845928"/>
      <w:r w:rsidRPr="00830028">
        <w:rPr>
          <w:rFonts w:ascii="Arial" w:hAnsi="Arial" w:cs="Arial"/>
        </w:rPr>
        <w:t>Good practice</w:t>
      </w:r>
      <w:bookmarkEnd w:id="11"/>
    </w:p>
    <w:p w14:paraId="2756A412" w14:textId="54E3E2D0" w:rsidR="006027A4" w:rsidRPr="00830028" w:rsidRDefault="006027A4" w:rsidP="000F3D85">
      <w:pPr>
        <w:spacing w:after="0"/>
        <w:rPr>
          <w:rFonts w:ascii="Arial" w:hAnsi="Arial" w:cs="Arial"/>
          <w:b/>
          <w:bCs/>
        </w:rPr>
      </w:pPr>
      <w:r w:rsidRPr="00830028">
        <w:rPr>
          <w:rFonts w:ascii="Arial" w:hAnsi="Arial" w:cs="Arial"/>
          <w:b/>
          <w:bCs/>
        </w:rPr>
        <w:t xml:space="preserve">Preparing for a </w:t>
      </w:r>
      <w:r w:rsidR="00F912EA" w:rsidRPr="00830028">
        <w:rPr>
          <w:rFonts w:ascii="Arial" w:hAnsi="Arial" w:cs="Arial"/>
          <w:b/>
          <w:bCs/>
        </w:rPr>
        <w:t>v</w:t>
      </w:r>
      <w:r w:rsidRPr="00830028">
        <w:rPr>
          <w:rFonts w:ascii="Arial" w:hAnsi="Arial" w:cs="Arial"/>
          <w:b/>
          <w:bCs/>
        </w:rPr>
        <w:t>isit</w:t>
      </w:r>
    </w:p>
    <w:p w14:paraId="41E11716" w14:textId="1F131217" w:rsidR="006027A4" w:rsidRPr="00830028" w:rsidRDefault="006027A4" w:rsidP="00114844">
      <w:pPr>
        <w:pStyle w:val="BulletStyle"/>
        <w:rPr>
          <w:rFonts w:ascii="Arial" w:hAnsi="Arial" w:cs="Arial"/>
        </w:rPr>
      </w:pPr>
      <w:r w:rsidRPr="00830028">
        <w:rPr>
          <w:rFonts w:ascii="Arial" w:hAnsi="Arial" w:cs="Arial"/>
        </w:rPr>
        <w:t>Check the agreed policy and schedule for governors’ monitoring visits and any DfE relevant governance and/or statutory guidance</w:t>
      </w:r>
      <w:r w:rsidR="0000318E">
        <w:rPr>
          <w:rFonts w:ascii="Arial" w:hAnsi="Arial" w:cs="Arial"/>
        </w:rPr>
        <w:t>.</w:t>
      </w:r>
    </w:p>
    <w:p w14:paraId="733F8AF2" w14:textId="39A9C842" w:rsidR="006027A4" w:rsidRPr="00830028" w:rsidRDefault="006027A4" w:rsidP="00114844">
      <w:pPr>
        <w:pStyle w:val="BulletStyle"/>
        <w:rPr>
          <w:rFonts w:ascii="Arial" w:hAnsi="Arial" w:cs="Arial"/>
        </w:rPr>
      </w:pPr>
      <w:r w:rsidRPr="00830028">
        <w:rPr>
          <w:rFonts w:ascii="Arial" w:hAnsi="Arial" w:cs="Arial"/>
        </w:rPr>
        <w:t>Discuss the visit and agreed timetable with the headteacher and ensure that any member of staff who will be involved in the visit, understands the arrangements</w:t>
      </w:r>
      <w:r w:rsidR="0000318E">
        <w:rPr>
          <w:rFonts w:ascii="Arial" w:hAnsi="Arial" w:cs="Arial"/>
        </w:rPr>
        <w:t>.</w:t>
      </w:r>
    </w:p>
    <w:p w14:paraId="67C24B97" w14:textId="417465E4" w:rsidR="006027A4" w:rsidRPr="00830028" w:rsidRDefault="006027A4" w:rsidP="00114844">
      <w:pPr>
        <w:pStyle w:val="BulletStyle"/>
        <w:rPr>
          <w:rFonts w:ascii="Arial" w:hAnsi="Arial" w:cs="Arial"/>
        </w:rPr>
      </w:pPr>
      <w:r w:rsidRPr="00830028">
        <w:rPr>
          <w:rFonts w:ascii="Arial" w:hAnsi="Arial" w:cs="Arial"/>
        </w:rPr>
        <w:t>Arrange a mutually convenient time to visit, within the monitoring schedule and board meeting windows, with the headteacher</w:t>
      </w:r>
      <w:r w:rsidR="0000318E">
        <w:rPr>
          <w:rFonts w:ascii="Arial" w:hAnsi="Arial" w:cs="Arial"/>
        </w:rPr>
        <w:t>.</w:t>
      </w:r>
    </w:p>
    <w:p w14:paraId="23DACC6E" w14:textId="239934DD" w:rsidR="006027A4" w:rsidRPr="00830028" w:rsidRDefault="006027A4" w:rsidP="00114844">
      <w:pPr>
        <w:pStyle w:val="BulletStyle"/>
        <w:rPr>
          <w:rFonts w:ascii="Arial" w:hAnsi="Arial" w:cs="Arial"/>
        </w:rPr>
      </w:pPr>
      <w:r w:rsidRPr="00830028">
        <w:rPr>
          <w:rFonts w:ascii="Arial" w:hAnsi="Arial" w:cs="Arial"/>
        </w:rPr>
        <w:t>Clarify the purpose of the visit as outlined within the monitoring schedule and undertake any background preparation reading required</w:t>
      </w:r>
      <w:r w:rsidR="0000318E">
        <w:rPr>
          <w:rFonts w:ascii="Arial" w:hAnsi="Arial" w:cs="Arial"/>
        </w:rPr>
        <w:t>.</w:t>
      </w:r>
    </w:p>
    <w:p w14:paraId="1BE15302" w14:textId="5075532A" w:rsidR="006027A4" w:rsidRPr="00830028" w:rsidRDefault="006027A4" w:rsidP="00114844">
      <w:pPr>
        <w:pStyle w:val="BulletStyle"/>
        <w:rPr>
          <w:rFonts w:ascii="Arial" w:hAnsi="Arial" w:cs="Arial"/>
        </w:rPr>
      </w:pPr>
      <w:r w:rsidRPr="00830028">
        <w:rPr>
          <w:rFonts w:ascii="Arial" w:hAnsi="Arial" w:cs="Arial"/>
        </w:rPr>
        <w:t xml:space="preserve">Understand your strategic monitoring role and responsibility including completing relevant training. Do you have a role descriptor explaining your responsibilities? </w:t>
      </w:r>
    </w:p>
    <w:p w14:paraId="2E3A2C4D" w14:textId="00162AB0" w:rsidR="006027A4" w:rsidRPr="00830028" w:rsidRDefault="006027A4" w:rsidP="00114844">
      <w:pPr>
        <w:pStyle w:val="BulletStyle"/>
        <w:rPr>
          <w:rFonts w:ascii="Arial" w:hAnsi="Arial" w:cs="Arial"/>
        </w:rPr>
      </w:pPr>
      <w:r w:rsidRPr="00830028">
        <w:rPr>
          <w:rFonts w:ascii="Arial" w:hAnsi="Arial" w:cs="Arial"/>
        </w:rPr>
        <w:t>Review the milestones and action points in the School Improvement Plan. What are the relevant school policies associated to this area? How does this determine the activities I am interested in seeing in action? What questions do I want to ask?</w:t>
      </w:r>
    </w:p>
    <w:p w14:paraId="08C23EC6" w14:textId="15E389AE" w:rsidR="006027A4" w:rsidRPr="00830028" w:rsidRDefault="006027A4" w:rsidP="00114844">
      <w:pPr>
        <w:pStyle w:val="BulletStyle"/>
        <w:rPr>
          <w:rFonts w:ascii="Arial" w:hAnsi="Arial" w:cs="Arial"/>
        </w:rPr>
      </w:pPr>
      <w:r w:rsidRPr="00830028">
        <w:rPr>
          <w:rFonts w:ascii="Arial" w:hAnsi="Arial" w:cs="Arial"/>
        </w:rPr>
        <w:t>Discuss with the headteacher/staff lead if any new supporting information is available, e.g., Ofsted report, updated school improvement plan, note of visit, performance data, subject lead report, policies</w:t>
      </w:r>
      <w:r w:rsidR="0000318E">
        <w:rPr>
          <w:rFonts w:ascii="Arial" w:hAnsi="Arial" w:cs="Arial"/>
        </w:rPr>
        <w:t>.</w:t>
      </w:r>
    </w:p>
    <w:p w14:paraId="1EEED945" w14:textId="55259D5E" w:rsidR="006027A4" w:rsidRPr="00830028" w:rsidRDefault="006027A4" w:rsidP="00114844">
      <w:pPr>
        <w:pStyle w:val="BulletStyle"/>
        <w:rPr>
          <w:rFonts w:ascii="Arial" w:hAnsi="Arial" w:cs="Arial"/>
        </w:rPr>
      </w:pPr>
      <w:r w:rsidRPr="00830028">
        <w:rPr>
          <w:rFonts w:ascii="Arial" w:hAnsi="Arial" w:cs="Arial"/>
        </w:rPr>
        <w:t>Ensure that you are familiar with safeguarding and health and safety procedures</w:t>
      </w:r>
      <w:r w:rsidR="0000318E">
        <w:rPr>
          <w:rFonts w:ascii="Arial" w:hAnsi="Arial" w:cs="Arial"/>
        </w:rPr>
        <w:t>.</w:t>
      </w:r>
    </w:p>
    <w:p w14:paraId="4C11ED67" w14:textId="6F89D5FF" w:rsidR="006027A4" w:rsidRPr="00830028" w:rsidRDefault="006027A4" w:rsidP="00114844">
      <w:pPr>
        <w:pStyle w:val="BulletStyle"/>
        <w:rPr>
          <w:rFonts w:ascii="Arial" w:hAnsi="Arial" w:cs="Arial"/>
        </w:rPr>
      </w:pPr>
      <w:r w:rsidRPr="00830028">
        <w:rPr>
          <w:rFonts w:ascii="Arial" w:hAnsi="Arial" w:cs="Arial"/>
        </w:rPr>
        <w:t>Read both the board and staff code of conduct to ensure understanding of the professional behaviours required</w:t>
      </w:r>
      <w:r w:rsidR="0000318E">
        <w:rPr>
          <w:rFonts w:ascii="Arial" w:hAnsi="Arial" w:cs="Arial"/>
        </w:rPr>
        <w:t>.</w:t>
      </w:r>
    </w:p>
    <w:p w14:paraId="66CD713E" w14:textId="6973B122" w:rsidR="006027A4" w:rsidRPr="00830028" w:rsidRDefault="006027A4" w:rsidP="000F3D85">
      <w:pPr>
        <w:spacing w:after="0"/>
        <w:rPr>
          <w:rFonts w:ascii="Arial" w:hAnsi="Arial" w:cs="Arial"/>
          <w:b/>
          <w:bCs/>
        </w:rPr>
      </w:pPr>
      <w:r w:rsidRPr="00830028">
        <w:rPr>
          <w:rFonts w:ascii="Arial" w:hAnsi="Arial" w:cs="Arial"/>
          <w:b/>
          <w:bCs/>
        </w:rPr>
        <w:t xml:space="preserve">During the </w:t>
      </w:r>
      <w:r w:rsidR="00910B80" w:rsidRPr="00830028">
        <w:rPr>
          <w:rFonts w:ascii="Arial" w:hAnsi="Arial" w:cs="Arial"/>
          <w:b/>
          <w:bCs/>
        </w:rPr>
        <w:t>v</w:t>
      </w:r>
      <w:r w:rsidRPr="00830028">
        <w:rPr>
          <w:rFonts w:ascii="Arial" w:hAnsi="Arial" w:cs="Arial"/>
          <w:b/>
          <w:bCs/>
        </w:rPr>
        <w:t>isit</w:t>
      </w:r>
    </w:p>
    <w:p w14:paraId="727E35C8" w14:textId="13559ACC" w:rsidR="006027A4" w:rsidRPr="00830028" w:rsidRDefault="006027A4" w:rsidP="00114844">
      <w:pPr>
        <w:pStyle w:val="BulletStyle"/>
        <w:rPr>
          <w:rFonts w:ascii="Arial" w:hAnsi="Arial" w:cs="Arial"/>
        </w:rPr>
      </w:pPr>
      <w:r w:rsidRPr="00830028">
        <w:rPr>
          <w:rFonts w:ascii="Arial" w:hAnsi="Arial" w:cs="Arial"/>
        </w:rPr>
        <w:t>Remember you are making the visit on behalf of the governing board; it is not appropriate to make judgements or promises on behalf of the governing board</w:t>
      </w:r>
      <w:r w:rsidR="0000318E">
        <w:rPr>
          <w:rFonts w:ascii="Arial" w:hAnsi="Arial" w:cs="Arial"/>
        </w:rPr>
        <w:t>.</w:t>
      </w:r>
    </w:p>
    <w:p w14:paraId="6EE226D3" w14:textId="478DD0E3" w:rsidR="006027A4" w:rsidRPr="00830028" w:rsidRDefault="006027A4" w:rsidP="00114844">
      <w:pPr>
        <w:pStyle w:val="BulletStyle"/>
        <w:rPr>
          <w:rFonts w:ascii="Arial" w:hAnsi="Arial" w:cs="Arial"/>
        </w:rPr>
      </w:pPr>
      <w:r w:rsidRPr="00830028">
        <w:rPr>
          <w:rFonts w:ascii="Arial" w:hAnsi="Arial" w:cs="Arial"/>
        </w:rPr>
        <w:t>Be punctual, reporting to reception and signing in as a governor. Wear a badge to identify yourself as a governor. Keep to the agreed timetable but be flexible to the school needs</w:t>
      </w:r>
      <w:r w:rsidR="0000318E">
        <w:rPr>
          <w:rFonts w:ascii="Arial" w:hAnsi="Arial" w:cs="Arial"/>
        </w:rPr>
        <w:t>.</w:t>
      </w:r>
    </w:p>
    <w:p w14:paraId="74F85F84" w14:textId="5620466B" w:rsidR="006027A4" w:rsidRPr="00830028" w:rsidRDefault="006027A4" w:rsidP="00114844">
      <w:pPr>
        <w:pStyle w:val="BulletStyle"/>
        <w:rPr>
          <w:rFonts w:ascii="Arial" w:hAnsi="Arial" w:cs="Arial"/>
        </w:rPr>
      </w:pPr>
      <w:r w:rsidRPr="00830028">
        <w:rPr>
          <w:rFonts w:ascii="Arial" w:hAnsi="Arial" w:cs="Arial"/>
        </w:rPr>
        <w:t>Decide in advance with the headteacher how you will be introduced and how you will address staff and pupils</w:t>
      </w:r>
      <w:r w:rsidR="0000318E">
        <w:rPr>
          <w:rFonts w:ascii="Arial" w:hAnsi="Arial" w:cs="Arial"/>
        </w:rPr>
        <w:t>.</w:t>
      </w:r>
    </w:p>
    <w:p w14:paraId="77753653" w14:textId="2F3A6D8F" w:rsidR="006027A4" w:rsidRDefault="006027A4" w:rsidP="00114844">
      <w:pPr>
        <w:pStyle w:val="BulletStyle"/>
        <w:rPr>
          <w:rFonts w:ascii="Arial" w:hAnsi="Arial" w:cs="Arial"/>
        </w:rPr>
      </w:pPr>
      <w:r w:rsidRPr="00830028">
        <w:rPr>
          <w:rFonts w:ascii="Arial" w:hAnsi="Arial" w:cs="Arial"/>
        </w:rPr>
        <w:t>Be courteous and professional throughout the visit, friendly not critical, including thanking members of staff before leaving</w:t>
      </w:r>
      <w:r w:rsidR="0000318E">
        <w:rPr>
          <w:rFonts w:ascii="Arial" w:hAnsi="Arial" w:cs="Arial"/>
        </w:rPr>
        <w:t>.</w:t>
      </w:r>
    </w:p>
    <w:p w14:paraId="00970895" w14:textId="77777777" w:rsidR="006313A2" w:rsidRPr="003F2899" w:rsidRDefault="006313A2" w:rsidP="006313A2">
      <w:pPr>
        <w:pStyle w:val="BodyText"/>
        <w:rPr>
          <w:rFonts w:ascii="Arial" w:hAnsi="Arial" w:cs="Arial"/>
        </w:rPr>
      </w:pPr>
    </w:p>
    <w:p w14:paraId="4A9A5AB9" w14:textId="77777777" w:rsidR="003F2899" w:rsidRPr="003F2899" w:rsidRDefault="003F2899" w:rsidP="006313A2">
      <w:pPr>
        <w:pStyle w:val="BodyText"/>
        <w:rPr>
          <w:rFonts w:ascii="Arial" w:hAnsi="Arial" w:cs="Arial"/>
        </w:rPr>
      </w:pPr>
    </w:p>
    <w:p w14:paraId="66B1F33B" w14:textId="643EE13F" w:rsidR="006027A4" w:rsidRPr="00830028" w:rsidRDefault="006027A4" w:rsidP="00114844">
      <w:pPr>
        <w:pStyle w:val="BulletStyle"/>
        <w:rPr>
          <w:rFonts w:ascii="Arial" w:hAnsi="Arial" w:cs="Arial"/>
        </w:rPr>
      </w:pPr>
      <w:r w:rsidRPr="00830028">
        <w:rPr>
          <w:rFonts w:ascii="Arial" w:hAnsi="Arial" w:cs="Arial"/>
        </w:rPr>
        <w:lastRenderedPageBreak/>
        <w:t>Remember it is a monitoring visit and not an inspection. You are there to learn and:</w:t>
      </w:r>
    </w:p>
    <w:p w14:paraId="53CCF99F" w14:textId="67C093C8" w:rsidR="006027A4" w:rsidRPr="00830028" w:rsidRDefault="006027A4" w:rsidP="00070163">
      <w:pPr>
        <w:pStyle w:val="BulletStyle"/>
        <w:numPr>
          <w:ilvl w:val="1"/>
          <w:numId w:val="3"/>
        </w:numPr>
        <w:ind w:left="714" w:hanging="357"/>
        <w:rPr>
          <w:rFonts w:ascii="Arial" w:hAnsi="Arial" w:cs="Arial"/>
          <w:i/>
          <w:iCs/>
          <w:color w:val="FF0000"/>
        </w:rPr>
      </w:pPr>
      <w:r w:rsidRPr="00830028">
        <w:rPr>
          <w:rFonts w:ascii="Arial" w:hAnsi="Arial" w:cs="Arial"/>
          <w:b/>
          <w:bCs/>
          <w:i/>
          <w:iCs/>
          <w:color w:val="FF0000"/>
        </w:rPr>
        <w:t xml:space="preserve">Committee </w:t>
      </w:r>
      <w:r w:rsidR="00AF68A5" w:rsidRPr="00830028">
        <w:rPr>
          <w:rFonts w:ascii="Arial" w:hAnsi="Arial" w:cs="Arial"/>
          <w:b/>
          <w:bCs/>
          <w:i/>
          <w:iCs/>
          <w:color w:val="FF0000"/>
        </w:rPr>
        <w:t>m</w:t>
      </w:r>
      <w:r w:rsidRPr="00830028">
        <w:rPr>
          <w:rFonts w:ascii="Arial" w:hAnsi="Arial" w:cs="Arial"/>
          <w:b/>
          <w:bCs/>
          <w:i/>
          <w:iCs/>
          <w:color w:val="FF0000"/>
        </w:rPr>
        <w:t>odel</w:t>
      </w:r>
      <w:r w:rsidRPr="00830028">
        <w:rPr>
          <w:rFonts w:ascii="Arial" w:hAnsi="Arial" w:cs="Arial"/>
          <w:i/>
          <w:iCs/>
          <w:color w:val="FF0000"/>
        </w:rPr>
        <w:t xml:space="preserve"> - see the information you have been told is happening with your own eyes.  </w:t>
      </w:r>
    </w:p>
    <w:p w14:paraId="799124C5" w14:textId="29F290FE" w:rsidR="006027A4" w:rsidRPr="00830028" w:rsidRDefault="006027A4" w:rsidP="00070163">
      <w:pPr>
        <w:pStyle w:val="BulletStyle"/>
        <w:numPr>
          <w:ilvl w:val="1"/>
          <w:numId w:val="3"/>
        </w:numPr>
        <w:ind w:left="714" w:hanging="357"/>
        <w:rPr>
          <w:rFonts w:ascii="Arial" w:hAnsi="Arial" w:cs="Arial"/>
          <w:i/>
          <w:iCs/>
          <w:color w:val="FF0000"/>
        </w:rPr>
      </w:pPr>
      <w:r w:rsidRPr="00830028">
        <w:rPr>
          <w:rFonts w:ascii="Arial" w:hAnsi="Arial" w:cs="Arial"/>
          <w:b/>
          <w:bCs/>
          <w:i/>
          <w:iCs/>
          <w:color w:val="FF0000"/>
        </w:rPr>
        <w:t xml:space="preserve">Circle </w:t>
      </w:r>
      <w:r w:rsidR="00AF68A5" w:rsidRPr="00830028">
        <w:rPr>
          <w:rFonts w:ascii="Arial" w:hAnsi="Arial" w:cs="Arial"/>
          <w:b/>
          <w:bCs/>
          <w:i/>
          <w:iCs/>
          <w:color w:val="FF0000"/>
        </w:rPr>
        <w:t>m</w:t>
      </w:r>
      <w:r w:rsidRPr="00830028">
        <w:rPr>
          <w:rFonts w:ascii="Arial" w:hAnsi="Arial" w:cs="Arial"/>
          <w:b/>
          <w:bCs/>
          <w:i/>
          <w:iCs/>
          <w:color w:val="FF0000"/>
        </w:rPr>
        <w:t>odel</w:t>
      </w:r>
      <w:r w:rsidRPr="00830028">
        <w:rPr>
          <w:rFonts w:ascii="Arial" w:hAnsi="Arial" w:cs="Arial"/>
          <w:i/>
          <w:iCs/>
          <w:color w:val="FF0000"/>
        </w:rPr>
        <w:t xml:space="preserve"> - fact find, ask the questions, in lieu of a committee, and gain answers and see the information you have been told is happening with your own eyes. </w:t>
      </w:r>
    </w:p>
    <w:p w14:paraId="503C9BDE" w14:textId="120DFDE3" w:rsidR="006027A4" w:rsidRPr="00830028" w:rsidRDefault="006027A4" w:rsidP="00070163">
      <w:pPr>
        <w:pStyle w:val="BulletStyle"/>
        <w:numPr>
          <w:ilvl w:val="1"/>
          <w:numId w:val="3"/>
        </w:numPr>
        <w:ind w:left="714" w:hanging="357"/>
        <w:rPr>
          <w:rFonts w:ascii="Arial" w:hAnsi="Arial" w:cs="Arial"/>
          <w:i/>
          <w:iCs/>
          <w:color w:val="FF0000"/>
        </w:rPr>
      </w:pPr>
      <w:r w:rsidRPr="00830028">
        <w:rPr>
          <w:rFonts w:ascii="Arial" w:hAnsi="Arial" w:cs="Arial"/>
          <w:b/>
          <w:bCs/>
          <w:i/>
          <w:iCs/>
          <w:color w:val="FF0000"/>
        </w:rPr>
        <w:t xml:space="preserve">Statutory </w:t>
      </w:r>
      <w:r w:rsidR="00AF68A5" w:rsidRPr="00830028">
        <w:rPr>
          <w:rFonts w:ascii="Arial" w:hAnsi="Arial" w:cs="Arial"/>
          <w:b/>
          <w:bCs/>
          <w:i/>
          <w:iCs/>
          <w:color w:val="FF0000"/>
        </w:rPr>
        <w:t>r</w:t>
      </w:r>
      <w:r w:rsidRPr="00830028">
        <w:rPr>
          <w:rFonts w:ascii="Arial" w:hAnsi="Arial" w:cs="Arial"/>
          <w:b/>
          <w:bCs/>
          <w:i/>
          <w:iCs/>
          <w:color w:val="FF0000"/>
        </w:rPr>
        <w:t>ole</w:t>
      </w:r>
      <w:r w:rsidRPr="00830028">
        <w:rPr>
          <w:rFonts w:ascii="Arial" w:hAnsi="Arial" w:cs="Arial"/>
          <w:i/>
          <w:iCs/>
          <w:color w:val="FF0000"/>
        </w:rPr>
        <w:t xml:space="preserve"> - specific monitoring around the allocated area to report back to the board</w:t>
      </w:r>
      <w:r w:rsidR="00913113" w:rsidRPr="00830028">
        <w:rPr>
          <w:rFonts w:ascii="Arial" w:hAnsi="Arial" w:cs="Arial"/>
          <w:i/>
          <w:iCs/>
          <w:color w:val="FF0000"/>
        </w:rPr>
        <w:t>.</w:t>
      </w:r>
    </w:p>
    <w:p w14:paraId="10275EBE" w14:textId="3DD1A73C" w:rsidR="00D74C29" w:rsidRPr="00830028" w:rsidRDefault="006027A4" w:rsidP="00070163">
      <w:pPr>
        <w:pStyle w:val="BulletStyle"/>
        <w:numPr>
          <w:ilvl w:val="1"/>
          <w:numId w:val="3"/>
        </w:numPr>
        <w:ind w:left="714" w:hanging="357"/>
        <w:rPr>
          <w:rFonts w:ascii="Arial" w:hAnsi="Arial" w:cs="Arial"/>
          <w:i/>
          <w:iCs/>
          <w:color w:val="FF0000"/>
        </w:rPr>
      </w:pPr>
      <w:r w:rsidRPr="00830028">
        <w:rPr>
          <w:rFonts w:ascii="Arial" w:hAnsi="Arial" w:cs="Arial"/>
          <w:b/>
          <w:bCs/>
          <w:i/>
          <w:iCs/>
          <w:color w:val="FF0000"/>
        </w:rPr>
        <w:t>Delegated/</w:t>
      </w:r>
      <w:r w:rsidR="00AF68A5" w:rsidRPr="00830028">
        <w:rPr>
          <w:rFonts w:ascii="Arial" w:hAnsi="Arial" w:cs="Arial"/>
          <w:b/>
          <w:bCs/>
          <w:i/>
          <w:iCs/>
          <w:color w:val="FF0000"/>
        </w:rPr>
        <w:t>link role</w:t>
      </w:r>
      <w:r w:rsidR="00AF68A5" w:rsidRPr="00830028">
        <w:rPr>
          <w:rFonts w:ascii="Arial" w:hAnsi="Arial" w:cs="Arial"/>
          <w:i/>
          <w:iCs/>
          <w:color w:val="FF0000"/>
        </w:rPr>
        <w:t xml:space="preserve"> </w:t>
      </w:r>
      <w:r w:rsidRPr="00830028">
        <w:rPr>
          <w:rFonts w:ascii="Arial" w:hAnsi="Arial" w:cs="Arial"/>
          <w:i/>
          <w:iCs/>
          <w:color w:val="FF0000"/>
        </w:rPr>
        <w:t>- monitoring around the allocated area to report back to the board</w:t>
      </w:r>
      <w:r w:rsidR="00913113" w:rsidRPr="00830028">
        <w:rPr>
          <w:rFonts w:ascii="Arial" w:hAnsi="Arial" w:cs="Arial"/>
          <w:i/>
          <w:iCs/>
          <w:color w:val="FF0000"/>
        </w:rPr>
        <w:t>.</w:t>
      </w:r>
    </w:p>
    <w:p w14:paraId="2CDDFD3C" w14:textId="7F7A1B0A" w:rsidR="00354FDB" w:rsidRPr="00830028" w:rsidRDefault="00354FDB" w:rsidP="00354FDB">
      <w:pPr>
        <w:pStyle w:val="BulletStyle"/>
        <w:rPr>
          <w:rFonts w:ascii="Arial" w:hAnsi="Arial" w:cs="Arial"/>
        </w:rPr>
      </w:pPr>
      <w:r w:rsidRPr="00830028">
        <w:rPr>
          <w:rFonts w:ascii="Arial" w:hAnsi="Arial" w:cs="Arial"/>
        </w:rPr>
        <w:t>Keep to the role/focus agreed - remember why you are there. Don’t lose sight of the purpose/</w:t>
      </w:r>
      <w:r w:rsidR="00F4100D" w:rsidRPr="00830028">
        <w:rPr>
          <w:rFonts w:ascii="Arial" w:hAnsi="Arial" w:cs="Arial"/>
        </w:rPr>
        <w:t xml:space="preserve"> </w:t>
      </w:r>
      <w:r w:rsidRPr="00830028">
        <w:rPr>
          <w:rFonts w:ascii="Arial" w:hAnsi="Arial" w:cs="Arial"/>
        </w:rPr>
        <w:t>focus of your visit.</w:t>
      </w:r>
    </w:p>
    <w:p w14:paraId="5B48BCBD" w14:textId="4C19718B" w:rsidR="00354FDB" w:rsidRPr="00830028" w:rsidRDefault="00354FDB" w:rsidP="00354FDB">
      <w:pPr>
        <w:pStyle w:val="BulletStyle"/>
        <w:rPr>
          <w:rFonts w:ascii="Arial" w:hAnsi="Arial" w:cs="Arial"/>
        </w:rPr>
      </w:pPr>
      <w:r w:rsidRPr="00830028">
        <w:rPr>
          <w:rFonts w:ascii="Arial" w:hAnsi="Arial" w:cs="Arial"/>
        </w:rPr>
        <w:t>Only talk to students if invited/agreed to do so.</w:t>
      </w:r>
    </w:p>
    <w:p w14:paraId="107D859D" w14:textId="0725B14C" w:rsidR="00354FDB" w:rsidRPr="00830028" w:rsidRDefault="00354FDB" w:rsidP="00354FDB">
      <w:pPr>
        <w:pStyle w:val="BulletStyle"/>
        <w:rPr>
          <w:rFonts w:ascii="Arial" w:hAnsi="Arial" w:cs="Arial"/>
        </w:rPr>
      </w:pPr>
      <w:r w:rsidRPr="00830028">
        <w:rPr>
          <w:rFonts w:ascii="Arial" w:hAnsi="Arial" w:cs="Arial"/>
        </w:rPr>
        <w:t>Observe discretely. Depending on the context of the visit, excessive note taking can be disconcerting and may make your visit look like an inspection though recording needs to be balanced with being able to capture the questions and answers especially in a circle model.</w:t>
      </w:r>
    </w:p>
    <w:p w14:paraId="3A7BA18A" w14:textId="4C0F753E" w:rsidR="00354FDB" w:rsidRPr="00830028" w:rsidRDefault="00354FDB" w:rsidP="00354FDB">
      <w:pPr>
        <w:pStyle w:val="BulletStyle"/>
        <w:rPr>
          <w:rFonts w:ascii="Arial" w:hAnsi="Arial" w:cs="Arial"/>
        </w:rPr>
      </w:pPr>
      <w:r w:rsidRPr="00830028">
        <w:rPr>
          <w:rFonts w:ascii="Arial" w:hAnsi="Arial" w:cs="Arial"/>
        </w:rPr>
        <w:t>Interact, don’t interrupt and remain strategic.</w:t>
      </w:r>
    </w:p>
    <w:p w14:paraId="33F10C3E" w14:textId="0811B40D" w:rsidR="00354FDB" w:rsidRPr="00830028" w:rsidRDefault="00354FDB" w:rsidP="00354FDB">
      <w:pPr>
        <w:pStyle w:val="BulletStyle"/>
        <w:rPr>
          <w:rFonts w:ascii="Arial" w:hAnsi="Arial" w:cs="Arial"/>
        </w:rPr>
      </w:pPr>
      <w:r w:rsidRPr="00830028">
        <w:rPr>
          <w:rFonts w:ascii="Arial" w:hAnsi="Arial" w:cs="Arial"/>
        </w:rPr>
        <w:t>Respect confidentiality.</w:t>
      </w:r>
    </w:p>
    <w:p w14:paraId="416F6996" w14:textId="4ABDB060" w:rsidR="00354FDB" w:rsidRPr="00830028" w:rsidRDefault="00354FDB" w:rsidP="00354FDB">
      <w:pPr>
        <w:pStyle w:val="BulletStyle"/>
        <w:rPr>
          <w:rFonts w:ascii="Arial" w:hAnsi="Arial" w:cs="Arial"/>
        </w:rPr>
      </w:pPr>
      <w:r w:rsidRPr="00830028">
        <w:rPr>
          <w:rFonts w:ascii="Arial" w:hAnsi="Arial" w:cs="Arial"/>
        </w:rPr>
        <w:t>Meet the headteacher at the end of the visit and discuss what you have seen, including any issues or concerns you may have. Refer to the purpose/focus of the visit.</w:t>
      </w:r>
      <w:r w:rsidR="00B577CD" w:rsidRPr="00830028">
        <w:rPr>
          <w:rFonts w:ascii="Arial" w:hAnsi="Arial" w:cs="Arial"/>
        </w:rPr>
        <w:t xml:space="preserve"> </w:t>
      </w:r>
      <w:r w:rsidRPr="00830028">
        <w:rPr>
          <w:rFonts w:ascii="Arial" w:hAnsi="Arial" w:cs="Arial"/>
        </w:rPr>
        <w:t>Consider together whether it has been achieved.</w:t>
      </w:r>
    </w:p>
    <w:p w14:paraId="7DAADB14" w14:textId="2A35191C" w:rsidR="006A207E" w:rsidRPr="00830028" w:rsidRDefault="00354FDB" w:rsidP="00354FDB">
      <w:pPr>
        <w:pStyle w:val="BulletStyle"/>
        <w:rPr>
          <w:rFonts w:ascii="Arial" w:hAnsi="Arial" w:cs="Arial"/>
        </w:rPr>
      </w:pPr>
      <w:r w:rsidRPr="00830028">
        <w:rPr>
          <w:rFonts w:ascii="Arial" w:hAnsi="Arial" w:cs="Arial"/>
        </w:rPr>
        <w:t>Ensure you have signed out.</w:t>
      </w:r>
    </w:p>
    <w:p w14:paraId="1A79655F" w14:textId="77777777" w:rsidR="00274DFE" w:rsidRPr="00830028" w:rsidRDefault="00274DFE" w:rsidP="000F3D85">
      <w:pPr>
        <w:spacing w:after="0"/>
        <w:rPr>
          <w:rFonts w:ascii="Arial" w:hAnsi="Arial" w:cs="Arial"/>
          <w:b/>
          <w:bCs/>
        </w:rPr>
      </w:pPr>
      <w:r w:rsidRPr="00830028">
        <w:rPr>
          <w:rFonts w:ascii="Arial" w:hAnsi="Arial" w:cs="Arial"/>
          <w:b/>
          <w:bCs/>
        </w:rPr>
        <w:t>After</w:t>
      </w:r>
    </w:p>
    <w:p w14:paraId="3E32BAEA" w14:textId="17B015E3" w:rsidR="00274DFE" w:rsidRPr="00830028" w:rsidRDefault="00274DFE" w:rsidP="009358A8">
      <w:pPr>
        <w:pStyle w:val="BulletStyle"/>
        <w:rPr>
          <w:rFonts w:ascii="Arial" w:hAnsi="Arial" w:cs="Arial"/>
        </w:rPr>
      </w:pPr>
      <w:r w:rsidRPr="00830028">
        <w:rPr>
          <w:rFonts w:ascii="Arial" w:hAnsi="Arial" w:cs="Arial"/>
        </w:rPr>
        <w:t>Share any concerns with the headteacher and chair, however trivial. Use the opportunity to clarify any issue you remain unclear about</w:t>
      </w:r>
      <w:r w:rsidR="005431C0" w:rsidRPr="00830028">
        <w:rPr>
          <w:rFonts w:ascii="Arial" w:hAnsi="Arial" w:cs="Arial"/>
        </w:rPr>
        <w:t>.</w:t>
      </w:r>
    </w:p>
    <w:p w14:paraId="3B396ED6" w14:textId="59446E85" w:rsidR="00274DFE" w:rsidRPr="00830028" w:rsidRDefault="00274DFE" w:rsidP="009358A8">
      <w:pPr>
        <w:pStyle w:val="BulletStyle"/>
        <w:rPr>
          <w:rFonts w:ascii="Arial" w:hAnsi="Arial" w:cs="Arial"/>
        </w:rPr>
      </w:pPr>
      <w:r w:rsidRPr="00830028">
        <w:rPr>
          <w:rFonts w:ascii="Arial" w:hAnsi="Arial" w:cs="Arial"/>
        </w:rPr>
        <w:t>Make more notes as soon as possible after your meeting and any observations while it is still fresh in your mind</w:t>
      </w:r>
      <w:r w:rsidR="005431C0" w:rsidRPr="00830028">
        <w:rPr>
          <w:rFonts w:ascii="Arial" w:hAnsi="Arial" w:cs="Arial"/>
        </w:rPr>
        <w:t>.</w:t>
      </w:r>
    </w:p>
    <w:p w14:paraId="255DDAB1" w14:textId="3150C1FA" w:rsidR="00274DFE" w:rsidRPr="00830028" w:rsidRDefault="00274DFE" w:rsidP="009358A8">
      <w:pPr>
        <w:pStyle w:val="BulletStyle"/>
        <w:rPr>
          <w:rFonts w:ascii="Arial" w:hAnsi="Arial" w:cs="Arial"/>
        </w:rPr>
      </w:pPr>
      <w:r w:rsidRPr="00830028">
        <w:rPr>
          <w:rFonts w:ascii="Arial" w:hAnsi="Arial" w:cs="Arial"/>
        </w:rPr>
        <w:t>Thank the staff by email via the headteacher for contributing to the success of the visit and for supporting you in your role as a governor. Be open, honest, and positive</w:t>
      </w:r>
      <w:r w:rsidR="005431C0" w:rsidRPr="00830028">
        <w:rPr>
          <w:rFonts w:ascii="Arial" w:hAnsi="Arial" w:cs="Arial"/>
        </w:rPr>
        <w:t>.</w:t>
      </w:r>
    </w:p>
    <w:p w14:paraId="1C9B6EB4" w14:textId="022E6F9D" w:rsidR="00274DFE" w:rsidRPr="00830028" w:rsidRDefault="00274DFE" w:rsidP="009358A8">
      <w:pPr>
        <w:pStyle w:val="BulletStyle"/>
        <w:rPr>
          <w:rFonts w:ascii="Arial" w:hAnsi="Arial" w:cs="Arial"/>
        </w:rPr>
      </w:pPr>
      <w:r w:rsidRPr="00830028">
        <w:rPr>
          <w:rFonts w:ascii="Arial" w:hAnsi="Arial" w:cs="Arial"/>
        </w:rPr>
        <w:t>When drafting the report ensure individual children or staff members (other than the member of staff involved with the visit) are not identified in school visit reports. Use role titles where possible</w:t>
      </w:r>
      <w:r w:rsidR="005431C0" w:rsidRPr="00830028">
        <w:rPr>
          <w:rFonts w:ascii="Arial" w:hAnsi="Arial" w:cs="Arial"/>
        </w:rPr>
        <w:t>.</w:t>
      </w:r>
    </w:p>
    <w:p w14:paraId="11F29DED" w14:textId="3F0EC43B" w:rsidR="00274DFE" w:rsidRPr="00830028" w:rsidRDefault="00274DFE" w:rsidP="009358A8">
      <w:pPr>
        <w:pStyle w:val="BulletStyle"/>
        <w:rPr>
          <w:rFonts w:ascii="Arial" w:hAnsi="Arial" w:cs="Arial"/>
        </w:rPr>
      </w:pPr>
      <w:r w:rsidRPr="00830028">
        <w:rPr>
          <w:rFonts w:ascii="Arial" w:hAnsi="Arial" w:cs="Arial"/>
        </w:rPr>
        <w:t>Complete the agreed visit template proforma and send the draft to the headteacher for fact checking and comment, ensuing timescales are met in sending to the governance professional/</w:t>
      </w:r>
      <w:r w:rsidR="001F74A5" w:rsidRPr="00830028">
        <w:rPr>
          <w:rFonts w:ascii="Arial" w:hAnsi="Arial" w:cs="Arial"/>
        </w:rPr>
        <w:t xml:space="preserve"> </w:t>
      </w:r>
      <w:r w:rsidRPr="00830028">
        <w:rPr>
          <w:rFonts w:ascii="Arial" w:hAnsi="Arial" w:cs="Arial"/>
        </w:rPr>
        <w:t>clerk for onward distribution at least seven days in advance of the board or committee meeting</w:t>
      </w:r>
      <w:r w:rsidR="005431C0" w:rsidRPr="00830028">
        <w:rPr>
          <w:rFonts w:ascii="Arial" w:hAnsi="Arial" w:cs="Arial"/>
        </w:rPr>
        <w:t>.</w:t>
      </w:r>
      <w:r w:rsidRPr="00830028">
        <w:rPr>
          <w:rFonts w:ascii="Arial" w:hAnsi="Arial" w:cs="Arial"/>
        </w:rPr>
        <w:t xml:space="preserve"> </w:t>
      </w:r>
    </w:p>
    <w:p w14:paraId="23A138DC" w14:textId="4D571973" w:rsidR="00274DFE" w:rsidRPr="00830028" w:rsidRDefault="00274DFE" w:rsidP="009358A8">
      <w:pPr>
        <w:pStyle w:val="BulletStyle"/>
        <w:rPr>
          <w:rFonts w:ascii="Arial" w:hAnsi="Arial" w:cs="Arial"/>
        </w:rPr>
      </w:pPr>
      <w:r w:rsidRPr="00830028">
        <w:rPr>
          <w:rFonts w:ascii="Arial" w:hAnsi="Arial" w:cs="Arial"/>
        </w:rPr>
        <w:t xml:space="preserve">Ensure that all the questions and answers are captured, with key questions added following evaluation of the visit to be raised at the next board meeting. (see </w:t>
      </w:r>
      <w:r w:rsidR="001F74A5" w:rsidRPr="00830028">
        <w:rPr>
          <w:rFonts w:ascii="Arial" w:hAnsi="Arial" w:cs="Arial"/>
        </w:rPr>
        <w:t>A</w:t>
      </w:r>
      <w:r w:rsidRPr="00830028">
        <w:rPr>
          <w:rFonts w:ascii="Arial" w:hAnsi="Arial" w:cs="Arial"/>
        </w:rPr>
        <w:t>ppendix A).</w:t>
      </w:r>
    </w:p>
    <w:p w14:paraId="7B0F0664" w14:textId="46BC7DB9" w:rsidR="00274DFE" w:rsidRPr="00830028" w:rsidRDefault="00274DFE" w:rsidP="009358A8">
      <w:pPr>
        <w:pStyle w:val="BulletStyle"/>
        <w:rPr>
          <w:rFonts w:ascii="Arial" w:hAnsi="Arial" w:cs="Arial"/>
        </w:rPr>
      </w:pPr>
      <w:r w:rsidRPr="00830028">
        <w:rPr>
          <w:rFonts w:ascii="Arial" w:hAnsi="Arial" w:cs="Arial"/>
        </w:rPr>
        <w:t xml:space="preserve">Reflect: how did that go? Has the visit enhanced relationships? Have I learned more about the school? Have I helped the board collectively fulfil its duties with constructive challenge and holding to account? </w:t>
      </w:r>
    </w:p>
    <w:p w14:paraId="0A752C8F" w14:textId="74CB1FAF" w:rsidR="00274DFE" w:rsidRPr="00830028" w:rsidRDefault="00274DFE" w:rsidP="009358A8">
      <w:pPr>
        <w:pStyle w:val="BulletStyle"/>
        <w:rPr>
          <w:rFonts w:ascii="Arial" w:hAnsi="Arial" w:cs="Arial"/>
        </w:rPr>
      </w:pPr>
      <w:r w:rsidRPr="00830028">
        <w:rPr>
          <w:rFonts w:ascii="Arial" w:hAnsi="Arial" w:cs="Arial"/>
        </w:rPr>
        <w:t>Are there actions the board will want the next visit to follow up/focus on following discussion? Do I need to undertake training to increase my skillset to fulfil the monitoring role effectively? How has this visit had impact at the board meeting?</w:t>
      </w:r>
    </w:p>
    <w:p w14:paraId="5B089C7B" w14:textId="6D6D991F" w:rsidR="004E5534" w:rsidRPr="00830028" w:rsidRDefault="00274DFE" w:rsidP="009358A8">
      <w:pPr>
        <w:pStyle w:val="BulletStyle"/>
        <w:rPr>
          <w:rFonts w:ascii="Arial" w:hAnsi="Arial" w:cs="Arial"/>
        </w:rPr>
      </w:pPr>
      <w:r w:rsidRPr="00830028">
        <w:rPr>
          <w:rFonts w:ascii="Arial" w:hAnsi="Arial" w:cs="Arial"/>
        </w:rPr>
        <w:t>Ensure that your visit is included as an agenda item at the next board or committee meeting</w:t>
      </w:r>
      <w:r w:rsidR="002228F5" w:rsidRPr="00830028">
        <w:rPr>
          <w:rFonts w:ascii="Arial" w:hAnsi="Arial" w:cs="Arial"/>
        </w:rPr>
        <w:t>.</w:t>
      </w:r>
    </w:p>
    <w:p w14:paraId="2EB08AE2" w14:textId="77777777" w:rsidR="005B59F4" w:rsidRDefault="005B59F4" w:rsidP="000F3D85">
      <w:pPr>
        <w:spacing w:after="0"/>
        <w:rPr>
          <w:rFonts w:ascii="Arial" w:hAnsi="Arial" w:cs="Arial"/>
          <w:b/>
          <w:bCs/>
        </w:rPr>
      </w:pPr>
    </w:p>
    <w:p w14:paraId="5E47CA6E" w14:textId="77777777" w:rsidR="005B59F4" w:rsidRDefault="005B59F4" w:rsidP="000F3D85">
      <w:pPr>
        <w:spacing w:after="0"/>
        <w:rPr>
          <w:rFonts w:ascii="Arial" w:hAnsi="Arial" w:cs="Arial"/>
          <w:b/>
          <w:bCs/>
        </w:rPr>
      </w:pPr>
    </w:p>
    <w:p w14:paraId="0CC5BB94" w14:textId="77777777" w:rsidR="005B59F4" w:rsidRDefault="005B59F4" w:rsidP="000F3D85">
      <w:pPr>
        <w:spacing w:after="0"/>
        <w:rPr>
          <w:rFonts w:ascii="Arial" w:hAnsi="Arial" w:cs="Arial"/>
          <w:b/>
          <w:bCs/>
        </w:rPr>
      </w:pPr>
    </w:p>
    <w:p w14:paraId="2BB0409B" w14:textId="77777777" w:rsidR="005B59F4" w:rsidRDefault="005B59F4" w:rsidP="000F3D85">
      <w:pPr>
        <w:spacing w:after="0"/>
        <w:rPr>
          <w:rFonts w:ascii="Arial" w:hAnsi="Arial" w:cs="Arial"/>
          <w:b/>
          <w:bCs/>
        </w:rPr>
      </w:pPr>
    </w:p>
    <w:p w14:paraId="7A378C0B" w14:textId="77777777" w:rsidR="005B59F4" w:rsidRDefault="005B59F4" w:rsidP="000F3D85">
      <w:pPr>
        <w:spacing w:after="0"/>
        <w:rPr>
          <w:rFonts w:ascii="Arial" w:hAnsi="Arial" w:cs="Arial"/>
          <w:b/>
          <w:bCs/>
        </w:rPr>
      </w:pPr>
    </w:p>
    <w:p w14:paraId="15ADD6B7" w14:textId="23AB35B1" w:rsidR="00645EC8" w:rsidRPr="00830028" w:rsidRDefault="00645EC8" w:rsidP="000F3D85">
      <w:pPr>
        <w:spacing w:after="0"/>
        <w:rPr>
          <w:rFonts w:ascii="Arial" w:hAnsi="Arial" w:cs="Arial"/>
          <w:b/>
          <w:bCs/>
        </w:rPr>
      </w:pPr>
      <w:r w:rsidRPr="00830028">
        <w:rPr>
          <w:rFonts w:ascii="Arial" w:hAnsi="Arial" w:cs="Arial"/>
          <w:b/>
          <w:bCs/>
        </w:rPr>
        <w:lastRenderedPageBreak/>
        <w:t xml:space="preserve">Informal </w:t>
      </w:r>
      <w:r w:rsidR="00833312" w:rsidRPr="00830028">
        <w:rPr>
          <w:rFonts w:ascii="Arial" w:hAnsi="Arial" w:cs="Arial"/>
          <w:b/>
          <w:bCs/>
        </w:rPr>
        <w:t>v</w:t>
      </w:r>
      <w:r w:rsidRPr="00830028">
        <w:rPr>
          <w:rFonts w:ascii="Arial" w:hAnsi="Arial" w:cs="Arial"/>
          <w:b/>
          <w:bCs/>
        </w:rPr>
        <w:t>isits</w:t>
      </w:r>
    </w:p>
    <w:p w14:paraId="05D2169F" w14:textId="4912EDD7" w:rsidR="00EC6166" w:rsidRPr="00830028" w:rsidRDefault="00645EC8" w:rsidP="00645EC8">
      <w:pPr>
        <w:pStyle w:val="BodyText"/>
        <w:rPr>
          <w:rFonts w:ascii="Arial" w:hAnsi="Arial" w:cs="Arial"/>
        </w:rPr>
      </w:pPr>
      <w:r w:rsidRPr="00830028">
        <w:rPr>
          <w:rFonts w:ascii="Arial" w:hAnsi="Arial" w:cs="Arial"/>
        </w:rPr>
        <w:t>Visits may also take place in an informal capacity for less formal occasions such as school events, plays, sports day, and celebration events. ‘Discreet’ information can be gathered on these visits which build on your knowledge of the school. Visiting governors should ensure that they follow the governor visits protocols as appropriate and consider how they will feedback to the board having completed the report using the informal template (appendix B).</w:t>
      </w:r>
    </w:p>
    <w:p w14:paraId="4DE09295" w14:textId="77777777" w:rsidR="00833312" w:rsidRPr="00830028" w:rsidRDefault="00833312" w:rsidP="000F3D85">
      <w:pPr>
        <w:spacing w:after="0"/>
        <w:rPr>
          <w:rFonts w:ascii="Arial" w:hAnsi="Arial" w:cs="Arial"/>
          <w:b/>
          <w:bCs/>
        </w:rPr>
      </w:pPr>
      <w:r w:rsidRPr="00830028">
        <w:rPr>
          <w:rFonts w:ascii="Arial" w:hAnsi="Arial" w:cs="Arial"/>
          <w:b/>
          <w:bCs/>
        </w:rPr>
        <w:t>Areas not considered as a governor monitoring visit</w:t>
      </w:r>
    </w:p>
    <w:p w14:paraId="0D512774" w14:textId="10E5ED16" w:rsidR="00833312" w:rsidRPr="00830028" w:rsidRDefault="00833312" w:rsidP="00833312">
      <w:pPr>
        <w:pStyle w:val="BodyText"/>
        <w:rPr>
          <w:rFonts w:ascii="Arial" w:hAnsi="Arial" w:cs="Arial"/>
        </w:rPr>
      </w:pPr>
      <w:r w:rsidRPr="00830028">
        <w:rPr>
          <w:rFonts w:ascii="Arial" w:hAnsi="Arial" w:cs="Arial"/>
        </w:rPr>
        <w:t xml:space="preserve">It is vital that everyone is clear about the capacity in which they are visiting and not to confuse their roles when they wear more than ‘one hat’ within the context of the school. </w:t>
      </w:r>
    </w:p>
    <w:p w14:paraId="7D633AB2" w14:textId="77777777" w:rsidR="00833312" w:rsidRPr="00830028" w:rsidRDefault="00833312" w:rsidP="00080EE3">
      <w:pPr>
        <w:spacing w:after="120"/>
        <w:rPr>
          <w:rFonts w:ascii="Arial" w:hAnsi="Arial" w:cs="Arial"/>
        </w:rPr>
      </w:pPr>
      <w:r w:rsidRPr="00830028">
        <w:rPr>
          <w:rFonts w:ascii="Arial" w:hAnsi="Arial" w:cs="Arial"/>
        </w:rPr>
        <w:t>If a governor undertakes as an individual/professional, an advisory or operational role (member of staff) within the school:</w:t>
      </w:r>
    </w:p>
    <w:p w14:paraId="62CFA949" w14:textId="658666C6" w:rsidR="00833312" w:rsidRPr="00830028" w:rsidRDefault="00833312" w:rsidP="00833312">
      <w:pPr>
        <w:pStyle w:val="BulletStyle"/>
        <w:rPr>
          <w:rFonts w:ascii="Arial" w:hAnsi="Arial" w:cs="Arial"/>
        </w:rPr>
      </w:pPr>
      <w:r w:rsidRPr="00830028">
        <w:rPr>
          <w:rFonts w:ascii="Arial" w:hAnsi="Arial" w:cs="Arial"/>
        </w:rPr>
        <w:t>the role/function must be declared on the register of business interests and at board meetings</w:t>
      </w:r>
      <w:r w:rsidR="00F97782">
        <w:rPr>
          <w:rFonts w:ascii="Arial" w:hAnsi="Arial" w:cs="Arial"/>
        </w:rPr>
        <w:t>.</w:t>
      </w:r>
      <w:r w:rsidRPr="00830028">
        <w:rPr>
          <w:rFonts w:ascii="Arial" w:hAnsi="Arial" w:cs="Arial"/>
        </w:rPr>
        <w:t xml:space="preserve"> </w:t>
      </w:r>
    </w:p>
    <w:p w14:paraId="79490E89" w14:textId="6D13088C" w:rsidR="00833312" w:rsidRPr="00A853E0" w:rsidRDefault="00833312" w:rsidP="00833312">
      <w:pPr>
        <w:pStyle w:val="BulletStyle"/>
        <w:rPr>
          <w:rFonts w:ascii="Arial" w:hAnsi="Arial" w:cs="Arial"/>
        </w:rPr>
      </w:pPr>
      <w:r w:rsidRPr="00830028">
        <w:rPr>
          <w:rFonts w:ascii="Arial" w:hAnsi="Arial" w:cs="Arial"/>
        </w:rPr>
        <w:t>the governor must not be appointed as the statutory or delegated governor/part of the monitoring pair</w:t>
      </w:r>
      <w:r w:rsidR="008333F7" w:rsidRPr="00F716D8">
        <w:rPr>
          <w:rFonts w:ascii="Arial" w:hAnsi="Arial" w:cs="Arial"/>
        </w:rPr>
        <w:t xml:space="preserve">/member of the </w:t>
      </w:r>
      <w:r w:rsidR="00376C0A" w:rsidRPr="00F716D8">
        <w:rPr>
          <w:rFonts w:ascii="Arial" w:hAnsi="Arial" w:cs="Arial"/>
        </w:rPr>
        <w:t>committee</w:t>
      </w:r>
      <w:r w:rsidRPr="00830028">
        <w:rPr>
          <w:rFonts w:ascii="Arial" w:hAnsi="Arial" w:cs="Arial"/>
        </w:rPr>
        <w:t xml:space="preserve"> for this area/function</w:t>
      </w:r>
      <w:r w:rsidR="00080EE3" w:rsidRPr="00830028">
        <w:rPr>
          <w:rFonts w:ascii="Arial" w:hAnsi="Arial" w:cs="Arial"/>
        </w:rPr>
        <w:t>.</w:t>
      </w:r>
    </w:p>
    <w:p w14:paraId="02BF956F" w14:textId="3907A15D" w:rsidR="00833312" w:rsidRPr="00830028" w:rsidRDefault="00833312" w:rsidP="00080EE3">
      <w:pPr>
        <w:spacing w:after="120"/>
        <w:rPr>
          <w:rFonts w:ascii="Arial" w:hAnsi="Arial" w:cs="Arial"/>
        </w:rPr>
      </w:pPr>
      <w:r w:rsidRPr="00830028">
        <w:rPr>
          <w:rFonts w:ascii="Arial" w:hAnsi="Arial" w:cs="Arial"/>
        </w:rPr>
        <w:t xml:space="preserve">Times when governors may be visiting the school - but </w:t>
      </w:r>
      <w:r w:rsidRPr="00830028">
        <w:rPr>
          <w:rFonts w:ascii="Arial" w:hAnsi="Arial" w:cs="Arial"/>
          <w:b/>
          <w:bCs/>
        </w:rPr>
        <w:t>not</w:t>
      </w:r>
      <w:r w:rsidRPr="00830028">
        <w:rPr>
          <w:rFonts w:ascii="Arial" w:hAnsi="Arial" w:cs="Arial"/>
        </w:rPr>
        <w:t xml:space="preserve"> as a governor</w:t>
      </w:r>
      <w:r w:rsidR="00C22838" w:rsidRPr="00830028">
        <w:rPr>
          <w:rFonts w:ascii="Arial" w:hAnsi="Arial" w:cs="Arial"/>
        </w:rPr>
        <w:t>.</w:t>
      </w:r>
    </w:p>
    <w:p w14:paraId="0AD479F3" w14:textId="6F81A79C" w:rsidR="00833312" w:rsidRPr="00830028" w:rsidRDefault="00833312" w:rsidP="00833312">
      <w:pPr>
        <w:pStyle w:val="BulletStyle"/>
        <w:rPr>
          <w:rFonts w:ascii="Arial" w:hAnsi="Arial" w:cs="Arial"/>
        </w:rPr>
      </w:pPr>
      <w:r w:rsidRPr="00830028">
        <w:rPr>
          <w:rFonts w:ascii="Arial" w:hAnsi="Arial" w:cs="Arial"/>
        </w:rPr>
        <w:t>To help in a class as a volunteer</w:t>
      </w:r>
      <w:r w:rsidR="00C22838" w:rsidRPr="00830028">
        <w:rPr>
          <w:rFonts w:ascii="Arial" w:hAnsi="Arial" w:cs="Arial"/>
        </w:rPr>
        <w:t>.</w:t>
      </w:r>
    </w:p>
    <w:p w14:paraId="145722B8" w14:textId="5C07F9D1" w:rsidR="00833312" w:rsidRPr="00830028" w:rsidRDefault="00833312" w:rsidP="00833312">
      <w:pPr>
        <w:pStyle w:val="BulletStyle"/>
        <w:rPr>
          <w:rFonts w:ascii="Arial" w:hAnsi="Arial" w:cs="Arial"/>
        </w:rPr>
      </w:pPr>
      <w:r w:rsidRPr="00830028">
        <w:rPr>
          <w:rFonts w:ascii="Arial" w:hAnsi="Arial" w:cs="Arial"/>
        </w:rPr>
        <w:t>To lend a helping hand with a school event or educational visit as a volunteer</w:t>
      </w:r>
      <w:r w:rsidR="00C22838" w:rsidRPr="00830028">
        <w:rPr>
          <w:rFonts w:ascii="Arial" w:hAnsi="Arial" w:cs="Arial"/>
        </w:rPr>
        <w:t>.</w:t>
      </w:r>
    </w:p>
    <w:p w14:paraId="6DDBA33B" w14:textId="74C64FD6" w:rsidR="00833312" w:rsidRPr="00830028" w:rsidRDefault="00833312" w:rsidP="00833312">
      <w:pPr>
        <w:pStyle w:val="BulletStyle"/>
        <w:rPr>
          <w:rFonts w:ascii="Arial" w:hAnsi="Arial" w:cs="Arial"/>
        </w:rPr>
      </w:pPr>
      <w:r w:rsidRPr="00830028">
        <w:rPr>
          <w:rFonts w:ascii="Arial" w:hAnsi="Arial" w:cs="Arial"/>
        </w:rPr>
        <w:t>To speak to a teacher/headteacher in relation to their own child</w:t>
      </w:r>
      <w:r w:rsidR="00C22838" w:rsidRPr="00830028">
        <w:rPr>
          <w:rFonts w:ascii="Arial" w:hAnsi="Arial" w:cs="Arial"/>
        </w:rPr>
        <w:t>.</w:t>
      </w:r>
    </w:p>
    <w:p w14:paraId="1E11FA72" w14:textId="76F1C9E3" w:rsidR="00833312" w:rsidRPr="00830028" w:rsidRDefault="00833312" w:rsidP="00833312">
      <w:pPr>
        <w:pStyle w:val="BulletStyle"/>
        <w:rPr>
          <w:rFonts w:ascii="Arial" w:hAnsi="Arial" w:cs="Arial"/>
        </w:rPr>
      </w:pPr>
      <w:r w:rsidRPr="00830028">
        <w:rPr>
          <w:rFonts w:ascii="Arial" w:hAnsi="Arial" w:cs="Arial"/>
        </w:rPr>
        <w:t>Attending a school function or educational visit as a parent/relative/invitee</w:t>
      </w:r>
      <w:r w:rsidR="00C22838" w:rsidRPr="00830028">
        <w:rPr>
          <w:rFonts w:ascii="Arial" w:hAnsi="Arial" w:cs="Arial"/>
        </w:rPr>
        <w:t>.</w:t>
      </w:r>
    </w:p>
    <w:p w14:paraId="2FEF178B" w14:textId="14D2A146" w:rsidR="00E73D4C" w:rsidRPr="00830028" w:rsidRDefault="00833312" w:rsidP="00833312">
      <w:pPr>
        <w:pStyle w:val="BulletStyle"/>
        <w:rPr>
          <w:rFonts w:ascii="Arial" w:hAnsi="Arial" w:cs="Arial"/>
        </w:rPr>
      </w:pPr>
      <w:r w:rsidRPr="00830028">
        <w:rPr>
          <w:rFonts w:ascii="Arial" w:hAnsi="Arial" w:cs="Arial"/>
        </w:rPr>
        <w:t>Visiting in relation to your position as the local priest, councillor, member of staff or providing commissioned or uncommissioned support (which needs to be declared) in your professional capacity, e.g., advising on finance, amending/devising the school website etc</w:t>
      </w:r>
      <w:r w:rsidR="00C22838" w:rsidRPr="00830028">
        <w:rPr>
          <w:rFonts w:ascii="Arial" w:hAnsi="Arial" w:cs="Arial"/>
        </w:rPr>
        <w:t>.</w:t>
      </w:r>
    </w:p>
    <w:p w14:paraId="3288CCCB" w14:textId="425D745C" w:rsidR="001A4808" w:rsidRPr="00830028" w:rsidRDefault="001A4808" w:rsidP="001A4808">
      <w:pPr>
        <w:pStyle w:val="BodyText"/>
        <w:rPr>
          <w:rFonts w:ascii="Arial" w:hAnsi="Arial" w:cs="Arial"/>
        </w:rPr>
      </w:pPr>
      <w:r w:rsidRPr="00830028">
        <w:rPr>
          <w:rFonts w:ascii="Arial" w:hAnsi="Arial" w:cs="Arial"/>
        </w:rPr>
        <w:br w:type="page"/>
      </w:r>
    </w:p>
    <w:p w14:paraId="1B1FC11C" w14:textId="529DD8AA" w:rsidR="0025597F" w:rsidRPr="00F912EA" w:rsidRDefault="0025597F" w:rsidP="00882D63">
      <w:pPr>
        <w:pStyle w:val="Heading1"/>
        <w:numPr>
          <w:ilvl w:val="0"/>
          <w:numId w:val="0"/>
        </w:numPr>
        <w:spacing w:after="360"/>
        <w:ind w:left="432" w:hanging="432"/>
        <w:rPr>
          <w:rFonts w:ascii="Arial" w:hAnsi="Arial" w:cs="Arial"/>
        </w:rPr>
      </w:pPr>
      <w:bookmarkStart w:id="12" w:name="_Toc204845929"/>
      <w:r w:rsidRPr="00F912EA">
        <w:rPr>
          <w:rFonts w:ascii="Arial" w:hAnsi="Arial" w:cs="Arial"/>
        </w:rPr>
        <w:lastRenderedPageBreak/>
        <w:t>Append</w:t>
      </w:r>
      <w:r w:rsidR="00505A29" w:rsidRPr="00F912EA">
        <w:rPr>
          <w:rFonts w:ascii="Arial" w:hAnsi="Arial" w:cs="Arial"/>
        </w:rPr>
        <w:t>ices</w:t>
      </w:r>
      <w:bookmarkEnd w:id="12"/>
    </w:p>
    <w:p w14:paraId="1A641ECD" w14:textId="48C55899" w:rsidR="0025597F" w:rsidRPr="0016315D" w:rsidRDefault="0025597F" w:rsidP="00F8702D">
      <w:pPr>
        <w:pStyle w:val="Heading2"/>
        <w:numPr>
          <w:ilvl w:val="0"/>
          <w:numId w:val="0"/>
        </w:numPr>
        <w:ind w:left="576" w:hanging="576"/>
        <w:rPr>
          <w:rFonts w:ascii="Arial" w:hAnsi="Arial" w:cs="Arial"/>
          <w:sz w:val="22"/>
          <w:szCs w:val="22"/>
        </w:rPr>
      </w:pPr>
      <w:bookmarkStart w:id="13" w:name="_Toc204845930"/>
      <w:r w:rsidRPr="0016315D">
        <w:rPr>
          <w:rFonts w:ascii="Arial" w:hAnsi="Arial" w:cs="Arial"/>
          <w:sz w:val="22"/>
          <w:szCs w:val="22"/>
        </w:rPr>
        <w:t xml:space="preserve">Appendix </w:t>
      </w:r>
      <w:r w:rsidR="0085763D" w:rsidRPr="0016315D">
        <w:rPr>
          <w:rFonts w:ascii="Arial" w:hAnsi="Arial" w:cs="Arial"/>
          <w:sz w:val="22"/>
          <w:szCs w:val="22"/>
        </w:rPr>
        <w:t>A</w:t>
      </w:r>
      <w:bookmarkEnd w:id="13"/>
    </w:p>
    <w:p w14:paraId="23D8ECB2" w14:textId="64780228" w:rsidR="00F8702D" w:rsidRPr="00693A16" w:rsidRDefault="0016315D" w:rsidP="00F8702D">
      <w:pPr>
        <w:rPr>
          <w:rFonts w:ascii="Arial" w:hAnsi="Arial" w:cs="Arial"/>
          <w:b/>
          <w:bCs/>
          <w:color w:val="41008C" w:themeColor="accent1"/>
          <w:sz w:val="28"/>
          <w:szCs w:val="28"/>
        </w:rPr>
      </w:pPr>
      <w:r w:rsidRPr="00693A16">
        <w:rPr>
          <w:rFonts w:ascii="Arial" w:hAnsi="Arial" w:cs="Arial"/>
          <w:b/>
          <w:bCs/>
          <w:color w:val="41008C" w:themeColor="accent1"/>
          <w:sz w:val="28"/>
          <w:szCs w:val="28"/>
        </w:rPr>
        <w:t>Record of a governor’s visit to the school - formal</w:t>
      </w:r>
    </w:p>
    <w:tbl>
      <w:tblPr>
        <w:tblStyle w:val="TableGrid"/>
        <w:tblW w:w="0" w:type="auto"/>
        <w:tblLook w:val="04A0" w:firstRow="1" w:lastRow="0" w:firstColumn="1" w:lastColumn="0" w:noHBand="0" w:noVBand="1"/>
      </w:tblPr>
      <w:tblGrid>
        <w:gridCol w:w="9628"/>
      </w:tblGrid>
      <w:tr w:rsidR="002C15D4" w:rsidRPr="002C15D4" w14:paraId="67F2FA96" w14:textId="77777777" w:rsidTr="00AC6BA8">
        <w:trPr>
          <w:trHeight w:val="624"/>
        </w:trPr>
        <w:tc>
          <w:tcPr>
            <w:tcW w:w="9628" w:type="dxa"/>
          </w:tcPr>
          <w:p w14:paraId="104243FF" w14:textId="77777777" w:rsidR="002C15D4" w:rsidRDefault="00F57762" w:rsidP="002C15D4">
            <w:pPr>
              <w:spacing w:after="0"/>
              <w:rPr>
                <w:rFonts w:ascii="Arial" w:hAnsi="Arial" w:cs="Arial"/>
              </w:rPr>
            </w:pPr>
            <w:r w:rsidRPr="005F3C50">
              <w:rPr>
                <w:rFonts w:ascii="Arial" w:hAnsi="Arial" w:cs="Arial"/>
                <w:b/>
                <w:bCs/>
              </w:rPr>
              <w:t>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77A04" w:rsidRPr="005F3C50">
              <w:rPr>
                <w:rFonts w:ascii="Arial" w:hAnsi="Arial" w:cs="Arial"/>
                <w:b/>
                <w:bCs/>
              </w:rPr>
              <w:t>Date:</w:t>
            </w:r>
          </w:p>
          <w:p w14:paraId="759172EE" w14:textId="0160E855" w:rsidR="00977A04" w:rsidRPr="005F3C50" w:rsidRDefault="00977A04" w:rsidP="002C15D4">
            <w:pPr>
              <w:spacing w:after="0"/>
              <w:rPr>
                <w:rFonts w:ascii="Arial" w:hAnsi="Arial" w:cs="Arial"/>
                <w:b/>
                <w:bCs/>
              </w:rPr>
            </w:pPr>
            <w:r w:rsidRPr="005F3C50">
              <w:rPr>
                <w:rFonts w:ascii="Arial" w:hAnsi="Arial" w:cs="Arial"/>
                <w:b/>
                <w:bCs/>
              </w:rPr>
              <w:t>Delegated governor role:</w:t>
            </w:r>
          </w:p>
        </w:tc>
      </w:tr>
      <w:tr w:rsidR="002C15D4" w:rsidRPr="002C15D4" w14:paraId="3F123645" w14:textId="77777777" w:rsidTr="00AC6BA8">
        <w:trPr>
          <w:trHeight w:val="624"/>
        </w:trPr>
        <w:tc>
          <w:tcPr>
            <w:tcW w:w="9628" w:type="dxa"/>
          </w:tcPr>
          <w:p w14:paraId="2FE8FEC2" w14:textId="1001D8F5" w:rsidR="002C15D4" w:rsidRPr="007926E1" w:rsidRDefault="005F3C50" w:rsidP="002C15D4">
            <w:pPr>
              <w:spacing w:after="0"/>
              <w:rPr>
                <w:rFonts w:ascii="Arial" w:hAnsi="Arial" w:cs="Arial"/>
                <w:b/>
                <w:bCs/>
              </w:rPr>
            </w:pPr>
            <w:r w:rsidRPr="007926E1">
              <w:rPr>
                <w:rFonts w:ascii="Arial" w:hAnsi="Arial" w:cs="Arial"/>
                <w:b/>
                <w:bCs/>
              </w:rPr>
              <w:t xml:space="preserve">Focus of </w:t>
            </w:r>
            <w:r w:rsidR="0054787A" w:rsidRPr="007926E1">
              <w:rPr>
                <w:rFonts w:ascii="Arial" w:hAnsi="Arial" w:cs="Arial"/>
                <w:b/>
                <w:bCs/>
              </w:rPr>
              <w:t>visit, links with the school improvement plan</w:t>
            </w:r>
          </w:p>
          <w:p w14:paraId="6F843C82" w14:textId="7158AD54" w:rsidR="0054787A" w:rsidRPr="007926E1" w:rsidRDefault="00115DBE" w:rsidP="002C15D4">
            <w:pPr>
              <w:spacing w:after="0"/>
              <w:rPr>
                <w:rFonts w:ascii="Arial" w:hAnsi="Arial" w:cs="Arial"/>
                <w:i/>
                <w:iCs/>
                <w:sz w:val="18"/>
                <w:szCs w:val="18"/>
              </w:rPr>
            </w:pPr>
            <w:r w:rsidRPr="007926E1">
              <w:rPr>
                <w:rFonts w:ascii="Arial" w:hAnsi="Arial" w:cs="Arial"/>
                <w:i/>
                <w:iCs/>
                <w:sz w:val="18"/>
                <w:szCs w:val="18"/>
              </w:rPr>
              <w:t>How does the visit relate to a School Improvement Plan priority or statutory/delegated governor role?</w:t>
            </w:r>
          </w:p>
        </w:tc>
      </w:tr>
      <w:tr w:rsidR="002C15D4" w:rsidRPr="002C15D4" w14:paraId="0EFDA60F" w14:textId="77777777" w:rsidTr="00AC6BA8">
        <w:trPr>
          <w:trHeight w:val="1134"/>
        </w:trPr>
        <w:tc>
          <w:tcPr>
            <w:tcW w:w="9628" w:type="dxa"/>
          </w:tcPr>
          <w:p w14:paraId="66E2E0F0" w14:textId="77777777" w:rsidR="00ED40A5" w:rsidRPr="00ED40A5" w:rsidRDefault="00ED40A5" w:rsidP="00ED40A5">
            <w:pPr>
              <w:spacing w:after="0"/>
              <w:rPr>
                <w:rFonts w:ascii="Arial" w:hAnsi="Arial" w:cs="Arial"/>
                <w:b/>
                <w:bCs/>
              </w:rPr>
            </w:pPr>
            <w:r w:rsidRPr="00ED40A5">
              <w:rPr>
                <w:rFonts w:ascii="Arial" w:hAnsi="Arial" w:cs="Arial"/>
                <w:b/>
                <w:bCs/>
              </w:rPr>
              <w:t xml:space="preserve">Areas and summary of planned activities. </w:t>
            </w:r>
          </w:p>
          <w:p w14:paraId="28DC41BD" w14:textId="77777777" w:rsidR="00ED40A5" w:rsidRPr="00ED40A5" w:rsidRDefault="00ED40A5" w:rsidP="00ED40A5">
            <w:pPr>
              <w:spacing w:after="0"/>
              <w:rPr>
                <w:rFonts w:ascii="Arial" w:hAnsi="Arial" w:cs="Arial"/>
                <w:b/>
                <w:bCs/>
              </w:rPr>
            </w:pPr>
            <w:r w:rsidRPr="00ED40A5">
              <w:rPr>
                <w:rFonts w:ascii="Arial" w:hAnsi="Arial" w:cs="Arial"/>
                <w:b/>
                <w:bCs/>
              </w:rPr>
              <w:t>Departments/areas of the school, staff/pupils met during the visit</w:t>
            </w:r>
          </w:p>
          <w:p w14:paraId="2F7DFA72" w14:textId="24D2AE61" w:rsidR="002C15D4" w:rsidRPr="00ED40A5" w:rsidRDefault="00ED40A5" w:rsidP="00ED40A5">
            <w:pPr>
              <w:spacing w:after="0"/>
              <w:rPr>
                <w:rFonts w:ascii="Arial" w:hAnsi="Arial" w:cs="Arial"/>
                <w:i/>
                <w:iCs/>
                <w:sz w:val="18"/>
                <w:szCs w:val="18"/>
              </w:rPr>
            </w:pPr>
            <w:r w:rsidRPr="00ED40A5">
              <w:rPr>
                <w:rFonts w:ascii="Arial" w:hAnsi="Arial" w:cs="Arial"/>
                <w:i/>
                <w:iCs/>
                <w:sz w:val="18"/>
                <w:szCs w:val="18"/>
              </w:rPr>
              <w:t>Previously agreed by the governing body with the headteacher; governors should refer to staff by their role or job title and not by name</w:t>
            </w:r>
          </w:p>
        </w:tc>
      </w:tr>
      <w:tr w:rsidR="002C15D4" w:rsidRPr="002C15D4" w14:paraId="6037280A" w14:textId="77777777" w:rsidTr="00AD27FB">
        <w:trPr>
          <w:trHeight w:val="1247"/>
        </w:trPr>
        <w:tc>
          <w:tcPr>
            <w:tcW w:w="9628" w:type="dxa"/>
          </w:tcPr>
          <w:p w14:paraId="3A930CBE" w14:textId="77777777" w:rsidR="00B73F28" w:rsidRPr="00B73F28" w:rsidRDefault="00B73F28" w:rsidP="00B73F28">
            <w:pPr>
              <w:spacing w:after="0"/>
              <w:rPr>
                <w:rFonts w:ascii="Arial" w:hAnsi="Arial" w:cs="Arial"/>
                <w:b/>
                <w:bCs/>
              </w:rPr>
            </w:pPr>
            <w:r w:rsidRPr="00B73F28">
              <w:rPr>
                <w:rFonts w:ascii="Arial" w:hAnsi="Arial" w:cs="Arial"/>
                <w:b/>
                <w:bCs/>
              </w:rPr>
              <w:t>Observations and comments by the governor</w:t>
            </w:r>
          </w:p>
          <w:p w14:paraId="1CB5C592" w14:textId="485149F8" w:rsidR="00B73F28" w:rsidRPr="00940223" w:rsidRDefault="00B73F28" w:rsidP="00940223">
            <w:pPr>
              <w:rPr>
                <w:rFonts w:ascii="Arial" w:hAnsi="Arial" w:cs="Arial"/>
                <w:i/>
                <w:iCs/>
                <w:sz w:val="18"/>
                <w:szCs w:val="18"/>
              </w:rPr>
            </w:pPr>
            <w:r w:rsidRPr="00B73F28">
              <w:rPr>
                <w:rFonts w:ascii="Arial" w:hAnsi="Arial" w:cs="Arial"/>
                <w:i/>
                <w:iCs/>
                <w:sz w:val="18"/>
                <w:szCs w:val="18"/>
              </w:rPr>
              <w:t>What you saw, questions asked with answers given, what you learned relating to the focus of the visit</w:t>
            </w:r>
            <w:r w:rsidR="009B121A">
              <w:rPr>
                <w:rFonts w:ascii="Arial" w:hAnsi="Arial" w:cs="Arial"/>
                <w:i/>
                <w:iCs/>
                <w:sz w:val="18"/>
                <w:szCs w:val="18"/>
              </w:rPr>
              <w:t>.</w:t>
            </w:r>
            <w:r w:rsidRPr="00B73F28">
              <w:rPr>
                <w:rFonts w:ascii="Arial" w:hAnsi="Arial" w:cs="Arial"/>
                <w:i/>
                <w:iCs/>
                <w:sz w:val="18"/>
                <w:szCs w:val="18"/>
              </w:rPr>
              <w:t xml:space="preserve"> </w:t>
            </w:r>
          </w:p>
          <w:p w14:paraId="000F2626" w14:textId="04693F12" w:rsidR="002C15D4" w:rsidRPr="00940223" w:rsidRDefault="00B73F28" w:rsidP="00B73F28">
            <w:pPr>
              <w:spacing w:after="0"/>
              <w:rPr>
                <w:rFonts w:ascii="Arial" w:hAnsi="Arial" w:cs="Arial"/>
                <w:i/>
                <w:iCs/>
                <w:sz w:val="18"/>
                <w:szCs w:val="18"/>
              </w:rPr>
            </w:pPr>
            <w:r w:rsidRPr="00940223">
              <w:rPr>
                <w:rFonts w:ascii="Arial" w:hAnsi="Arial" w:cs="Arial"/>
                <w:b/>
                <w:bCs/>
                <w:i/>
                <w:iCs/>
                <w:sz w:val="18"/>
                <w:szCs w:val="18"/>
              </w:rPr>
              <w:t>Ensure this section contains constructive questioning and challenge to evidence accountability against responsibilities and functions.</w:t>
            </w:r>
            <w:r w:rsidRPr="00940223">
              <w:rPr>
                <w:rFonts w:ascii="Arial" w:hAnsi="Arial" w:cs="Arial"/>
                <w:i/>
                <w:iCs/>
                <w:sz w:val="18"/>
                <w:szCs w:val="18"/>
              </w:rPr>
              <w:t xml:space="preserve"> See Governance Guides</w:t>
            </w:r>
          </w:p>
        </w:tc>
      </w:tr>
      <w:tr w:rsidR="002C15D4" w:rsidRPr="002C15D4" w14:paraId="28F1D0EC" w14:textId="77777777" w:rsidTr="00AD27FB">
        <w:trPr>
          <w:trHeight w:val="454"/>
        </w:trPr>
        <w:tc>
          <w:tcPr>
            <w:tcW w:w="9628" w:type="dxa"/>
          </w:tcPr>
          <w:p w14:paraId="341F1EEA" w14:textId="3F3A8C11" w:rsidR="002C15D4" w:rsidRPr="002C15D4" w:rsidRDefault="00E54E2A" w:rsidP="002C15D4">
            <w:pPr>
              <w:spacing w:after="0"/>
              <w:rPr>
                <w:rFonts w:ascii="Arial" w:hAnsi="Arial" w:cs="Arial"/>
              </w:rPr>
            </w:pPr>
            <w:r w:rsidRPr="00E54E2A">
              <w:rPr>
                <w:rFonts w:ascii="Arial" w:hAnsi="Arial" w:cs="Arial"/>
                <w:b/>
                <w:bCs/>
              </w:rPr>
              <w:t>Safeguarding culture observed</w:t>
            </w:r>
            <w:r w:rsidRPr="00E54E2A">
              <w:rPr>
                <w:rFonts w:ascii="Arial" w:hAnsi="Arial" w:cs="Arial"/>
              </w:rPr>
              <w:t xml:space="preserve"> </w:t>
            </w:r>
            <w:r w:rsidRPr="00E54E2A">
              <w:rPr>
                <w:rFonts w:ascii="Arial" w:hAnsi="Arial" w:cs="Arial"/>
                <w:i/>
                <w:iCs/>
                <w:sz w:val="18"/>
                <w:szCs w:val="18"/>
              </w:rPr>
              <w:t>e.g., in relation to KCSIE and Child Protection policy</w:t>
            </w:r>
          </w:p>
        </w:tc>
      </w:tr>
      <w:tr w:rsidR="002C15D4" w:rsidRPr="002C15D4" w14:paraId="478E72C7" w14:textId="77777777" w:rsidTr="00AD27FB">
        <w:trPr>
          <w:trHeight w:val="1077"/>
        </w:trPr>
        <w:tc>
          <w:tcPr>
            <w:tcW w:w="9628" w:type="dxa"/>
          </w:tcPr>
          <w:p w14:paraId="0BF056D0" w14:textId="77777777" w:rsidR="00D07C41" w:rsidRPr="00D07C41" w:rsidRDefault="00D07C41" w:rsidP="00D07C41">
            <w:pPr>
              <w:spacing w:after="0"/>
              <w:rPr>
                <w:rFonts w:ascii="Arial" w:hAnsi="Arial" w:cs="Arial"/>
                <w:i/>
                <w:iCs/>
                <w:sz w:val="18"/>
                <w:szCs w:val="18"/>
              </w:rPr>
            </w:pPr>
            <w:r w:rsidRPr="00D07C41">
              <w:rPr>
                <w:rFonts w:ascii="Arial" w:hAnsi="Arial" w:cs="Arial"/>
                <w:b/>
                <w:bCs/>
              </w:rPr>
              <w:t>Equality, diversity, inclusion and SEND</w:t>
            </w:r>
            <w:r w:rsidRPr="00D07C41">
              <w:rPr>
                <w:rFonts w:ascii="Arial" w:hAnsi="Arial" w:cs="Arial"/>
              </w:rPr>
              <w:t xml:space="preserve"> </w:t>
            </w:r>
            <w:r w:rsidRPr="00D07C41">
              <w:rPr>
                <w:rFonts w:ascii="Arial" w:hAnsi="Arial" w:cs="Arial"/>
                <w:i/>
                <w:iCs/>
                <w:sz w:val="18"/>
                <w:szCs w:val="18"/>
              </w:rPr>
              <w:t xml:space="preserve">Where there is not a direct contextual link to SEND, reflect on how pupils with SEND might be affected by any issues observed/to be raised. </w:t>
            </w:r>
          </w:p>
          <w:p w14:paraId="5CDA8E35" w14:textId="22EED81A" w:rsidR="002C15D4" w:rsidRPr="002C15D4" w:rsidRDefault="00D07C41" w:rsidP="00D07C41">
            <w:pPr>
              <w:spacing w:after="0"/>
              <w:rPr>
                <w:rFonts w:ascii="Arial" w:hAnsi="Arial" w:cs="Arial"/>
              </w:rPr>
            </w:pPr>
            <w:r w:rsidRPr="00D07C41">
              <w:rPr>
                <w:rFonts w:ascii="Arial" w:hAnsi="Arial" w:cs="Arial"/>
                <w:i/>
                <w:iCs/>
                <w:sz w:val="18"/>
                <w:szCs w:val="18"/>
              </w:rPr>
              <w:t>The principle of thinking about SEND in all decisions, benefits everyone in the school. e.g. inclusive practice seen within the school.</w:t>
            </w:r>
          </w:p>
        </w:tc>
      </w:tr>
      <w:tr w:rsidR="002C15D4" w:rsidRPr="002C15D4" w14:paraId="50C00CC3" w14:textId="77777777" w:rsidTr="00AD27FB">
        <w:trPr>
          <w:trHeight w:val="567"/>
        </w:trPr>
        <w:tc>
          <w:tcPr>
            <w:tcW w:w="9628" w:type="dxa"/>
          </w:tcPr>
          <w:p w14:paraId="4BCB4918" w14:textId="16369DD2" w:rsidR="002C15D4" w:rsidRPr="002C15D4" w:rsidRDefault="00E04099" w:rsidP="002C15D4">
            <w:pPr>
              <w:spacing w:after="0"/>
              <w:rPr>
                <w:rFonts w:ascii="Arial" w:hAnsi="Arial" w:cs="Arial"/>
              </w:rPr>
            </w:pPr>
            <w:r w:rsidRPr="00E04099">
              <w:rPr>
                <w:rFonts w:ascii="Arial" w:hAnsi="Arial" w:cs="Arial"/>
                <w:b/>
                <w:bCs/>
              </w:rPr>
              <w:t>Whole-school wellbeing</w:t>
            </w:r>
            <w:r w:rsidRPr="00E04099">
              <w:rPr>
                <w:rFonts w:ascii="Arial" w:hAnsi="Arial" w:cs="Arial"/>
              </w:rPr>
              <w:t xml:space="preserve"> </w:t>
            </w:r>
            <w:r w:rsidRPr="00E04099">
              <w:rPr>
                <w:rFonts w:ascii="Arial" w:hAnsi="Arial" w:cs="Arial"/>
                <w:i/>
                <w:iCs/>
                <w:sz w:val="18"/>
                <w:szCs w:val="18"/>
              </w:rPr>
              <w:t>Where there is not a direct contextual link to wellbeing, reflect on how the board’s regard for wellbeing and mental health of the school staff and leadership team more broadly, has been observed</w:t>
            </w:r>
            <w:r w:rsidR="009B121A">
              <w:rPr>
                <w:rFonts w:ascii="Arial" w:hAnsi="Arial" w:cs="Arial"/>
                <w:i/>
                <w:iCs/>
                <w:sz w:val="18"/>
                <w:szCs w:val="18"/>
              </w:rPr>
              <w:t>.</w:t>
            </w:r>
          </w:p>
        </w:tc>
      </w:tr>
      <w:tr w:rsidR="002C15D4" w:rsidRPr="002C15D4" w14:paraId="17269EC4" w14:textId="77777777" w:rsidTr="00AD27FB">
        <w:trPr>
          <w:trHeight w:val="567"/>
        </w:trPr>
        <w:tc>
          <w:tcPr>
            <w:tcW w:w="9628" w:type="dxa"/>
          </w:tcPr>
          <w:p w14:paraId="1801C671" w14:textId="43E3A6BC" w:rsidR="002C15D4" w:rsidRPr="002C15D4" w:rsidRDefault="00DD6C1A" w:rsidP="002C15D4">
            <w:pPr>
              <w:spacing w:after="0"/>
              <w:rPr>
                <w:rFonts w:ascii="Arial" w:hAnsi="Arial" w:cs="Arial"/>
              </w:rPr>
            </w:pPr>
            <w:r w:rsidRPr="00DD6C1A">
              <w:rPr>
                <w:rFonts w:ascii="Arial" w:hAnsi="Arial" w:cs="Arial"/>
                <w:b/>
                <w:bCs/>
              </w:rPr>
              <w:t>Vision, Values, Ethos and Culture –</w:t>
            </w:r>
            <w:r w:rsidRPr="00DD6C1A">
              <w:rPr>
                <w:rFonts w:ascii="Arial" w:hAnsi="Arial" w:cs="Arial"/>
              </w:rPr>
              <w:t xml:space="preserve"> </w:t>
            </w:r>
            <w:r w:rsidRPr="00DD6C1A">
              <w:rPr>
                <w:rFonts w:ascii="Arial" w:hAnsi="Arial" w:cs="Arial"/>
                <w:i/>
                <w:iCs/>
                <w:sz w:val="18"/>
                <w:szCs w:val="18"/>
              </w:rPr>
              <w:t>having been agreed/reviewed by the board, reflect on if and how these have been seen or experienced during your visit</w:t>
            </w:r>
            <w:r>
              <w:rPr>
                <w:rFonts w:ascii="Arial" w:hAnsi="Arial" w:cs="Arial"/>
                <w:i/>
                <w:iCs/>
                <w:sz w:val="18"/>
                <w:szCs w:val="18"/>
              </w:rPr>
              <w:t>.</w:t>
            </w:r>
          </w:p>
        </w:tc>
      </w:tr>
      <w:tr w:rsidR="002C15D4" w:rsidRPr="002C15D4" w14:paraId="2605DF06" w14:textId="77777777" w:rsidTr="00AD27FB">
        <w:trPr>
          <w:trHeight w:val="1191"/>
        </w:trPr>
        <w:tc>
          <w:tcPr>
            <w:tcW w:w="9628" w:type="dxa"/>
          </w:tcPr>
          <w:p w14:paraId="378DE9CA" w14:textId="77777777" w:rsidR="002C15D4" w:rsidRPr="0095590D" w:rsidRDefault="00DD6C1A" w:rsidP="002C15D4">
            <w:pPr>
              <w:spacing w:after="0"/>
              <w:rPr>
                <w:rFonts w:ascii="Arial" w:hAnsi="Arial" w:cs="Arial"/>
                <w:b/>
                <w:bCs/>
              </w:rPr>
            </w:pPr>
            <w:r w:rsidRPr="0095590D">
              <w:rPr>
                <w:rFonts w:ascii="Arial" w:hAnsi="Arial" w:cs="Arial"/>
                <w:b/>
                <w:bCs/>
              </w:rPr>
              <w:t>Key questions to raise at the board meeting</w:t>
            </w:r>
          </w:p>
          <w:p w14:paraId="55FA5B2F" w14:textId="4F124A87" w:rsidR="00DD6C1A" w:rsidRDefault="00DD6C1A" w:rsidP="00070163">
            <w:pPr>
              <w:pStyle w:val="ListParagraph"/>
              <w:numPr>
                <w:ilvl w:val="0"/>
                <w:numId w:val="6"/>
              </w:numPr>
              <w:spacing w:after="0"/>
              <w:ind w:left="357" w:hanging="357"/>
              <w:rPr>
                <w:rFonts w:ascii="Arial" w:hAnsi="Arial" w:cs="Arial"/>
              </w:rPr>
            </w:pPr>
          </w:p>
          <w:p w14:paraId="1293F931" w14:textId="4BA6971F" w:rsidR="0095590D" w:rsidRDefault="0095590D" w:rsidP="00070163">
            <w:pPr>
              <w:pStyle w:val="ListParagraph"/>
              <w:numPr>
                <w:ilvl w:val="0"/>
                <w:numId w:val="6"/>
              </w:numPr>
              <w:spacing w:after="0"/>
              <w:ind w:left="357" w:hanging="357"/>
              <w:rPr>
                <w:rFonts w:ascii="Arial" w:hAnsi="Arial" w:cs="Arial"/>
              </w:rPr>
            </w:pPr>
          </w:p>
          <w:p w14:paraId="38B8D666" w14:textId="1433323A" w:rsidR="00064505" w:rsidRPr="0095590D" w:rsidRDefault="00064505" w:rsidP="00070163">
            <w:pPr>
              <w:pStyle w:val="ListParagraph"/>
              <w:numPr>
                <w:ilvl w:val="0"/>
                <w:numId w:val="6"/>
              </w:numPr>
              <w:spacing w:after="0"/>
              <w:ind w:left="357" w:hanging="357"/>
              <w:rPr>
                <w:rFonts w:ascii="Arial" w:hAnsi="Arial" w:cs="Arial"/>
              </w:rPr>
            </w:pPr>
          </w:p>
        </w:tc>
      </w:tr>
      <w:tr w:rsidR="002C15D4" w:rsidRPr="002C15D4" w14:paraId="0675DA69" w14:textId="77777777" w:rsidTr="00AD27FB">
        <w:trPr>
          <w:trHeight w:val="567"/>
        </w:trPr>
        <w:tc>
          <w:tcPr>
            <w:tcW w:w="9628" w:type="dxa"/>
          </w:tcPr>
          <w:p w14:paraId="434174D0" w14:textId="77777777" w:rsidR="00485438" w:rsidRPr="00485438" w:rsidRDefault="00485438" w:rsidP="00485438">
            <w:pPr>
              <w:spacing w:after="0"/>
              <w:rPr>
                <w:rFonts w:ascii="Arial" w:hAnsi="Arial" w:cs="Arial"/>
                <w:b/>
                <w:bCs/>
              </w:rPr>
            </w:pPr>
            <w:r w:rsidRPr="00485438">
              <w:rPr>
                <w:rFonts w:ascii="Arial" w:hAnsi="Arial" w:cs="Arial"/>
                <w:b/>
                <w:bCs/>
              </w:rPr>
              <w:t>Actions for the board to consider or clarifications needed:</w:t>
            </w:r>
          </w:p>
          <w:p w14:paraId="4A49A619" w14:textId="7D8513F9" w:rsidR="002C15D4" w:rsidRPr="00485438" w:rsidRDefault="00485438" w:rsidP="00485438">
            <w:pPr>
              <w:spacing w:after="0"/>
              <w:rPr>
                <w:rFonts w:ascii="Arial" w:hAnsi="Arial" w:cs="Arial"/>
                <w:i/>
                <w:iCs/>
                <w:sz w:val="18"/>
                <w:szCs w:val="18"/>
              </w:rPr>
            </w:pPr>
            <w:r w:rsidRPr="00485438">
              <w:rPr>
                <w:rFonts w:ascii="Arial" w:hAnsi="Arial" w:cs="Arial"/>
                <w:i/>
                <w:iCs/>
                <w:sz w:val="18"/>
                <w:szCs w:val="18"/>
              </w:rPr>
              <w:t>e.g., the way resources are allocated; the way the school communicates; progress in implementing a key polic</w:t>
            </w:r>
            <w:r>
              <w:rPr>
                <w:rFonts w:ascii="Arial" w:hAnsi="Arial" w:cs="Arial"/>
                <w:i/>
                <w:iCs/>
                <w:sz w:val="18"/>
                <w:szCs w:val="18"/>
              </w:rPr>
              <w:t>y.</w:t>
            </w:r>
          </w:p>
        </w:tc>
      </w:tr>
      <w:tr w:rsidR="002C15D4" w:rsidRPr="002C15D4" w14:paraId="6A08046D" w14:textId="77777777">
        <w:tc>
          <w:tcPr>
            <w:tcW w:w="9628" w:type="dxa"/>
          </w:tcPr>
          <w:p w14:paraId="4715FB69" w14:textId="77777777" w:rsidR="002C15D4" w:rsidRPr="001616C6" w:rsidRDefault="001616C6" w:rsidP="002C15D4">
            <w:pPr>
              <w:spacing w:after="0"/>
              <w:rPr>
                <w:rFonts w:ascii="Arial" w:hAnsi="Arial" w:cs="Arial"/>
                <w:b/>
                <w:bCs/>
              </w:rPr>
            </w:pPr>
            <w:r w:rsidRPr="001616C6">
              <w:rPr>
                <w:rFonts w:ascii="Arial" w:hAnsi="Arial" w:cs="Arial"/>
                <w:b/>
                <w:bCs/>
              </w:rPr>
              <w:t>Impact of the visit and follow up next visit planned focus:</w:t>
            </w:r>
          </w:p>
          <w:p w14:paraId="021E6AE7" w14:textId="77777777" w:rsidR="001616C6" w:rsidRDefault="001616C6" w:rsidP="002C15D4">
            <w:pPr>
              <w:spacing w:after="0"/>
              <w:rPr>
                <w:rFonts w:ascii="Arial" w:hAnsi="Arial" w:cs="Arial"/>
              </w:rPr>
            </w:pPr>
          </w:p>
          <w:p w14:paraId="37ABE1E4" w14:textId="77777777" w:rsidR="001616C6" w:rsidRDefault="001616C6" w:rsidP="002C15D4">
            <w:pPr>
              <w:spacing w:after="0"/>
              <w:rPr>
                <w:rFonts w:ascii="Arial" w:hAnsi="Arial" w:cs="Arial"/>
              </w:rPr>
            </w:pPr>
          </w:p>
          <w:p w14:paraId="7248B300" w14:textId="19F60257" w:rsidR="001616C6" w:rsidRPr="002C15D4" w:rsidRDefault="001616C6" w:rsidP="002C15D4">
            <w:pPr>
              <w:spacing w:after="0"/>
              <w:rPr>
                <w:rFonts w:ascii="Arial" w:hAnsi="Arial" w:cs="Arial"/>
              </w:rPr>
            </w:pPr>
          </w:p>
        </w:tc>
      </w:tr>
      <w:tr w:rsidR="002C15D4" w:rsidRPr="002C15D4" w14:paraId="77180A7C" w14:textId="77777777" w:rsidTr="00AD27FB">
        <w:trPr>
          <w:trHeight w:val="624"/>
        </w:trPr>
        <w:tc>
          <w:tcPr>
            <w:tcW w:w="9628" w:type="dxa"/>
          </w:tcPr>
          <w:p w14:paraId="527A5363" w14:textId="77777777" w:rsidR="00AC6BA8" w:rsidRPr="00AC6BA8" w:rsidRDefault="00AC6BA8" w:rsidP="00AC6BA8">
            <w:pPr>
              <w:spacing w:after="0"/>
              <w:rPr>
                <w:rFonts w:ascii="Arial" w:hAnsi="Arial" w:cs="Arial"/>
                <w:b/>
                <w:bCs/>
              </w:rPr>
            </w:pPr>
            <w:r w:rsidRPr="00AC6BA8">
              <w:rPr>
                <w:rFonts w:ascii="Arial" w:hAnsi="Arial" w:cs="Arial"/>
                <w:b/>
                <w:bCs/>
              </w:rPr>
              <w:t>Signed: Governor</w:t>
            </w:r>
          </w:p>
          <w:p w14:paraId="509ECC7F" w14:textId="39DDEC9C" w:rsidR="002C15D4" w:rsidRPr="002C15D4" w:rsidRDefault="00AC6BA8" w:rsidP="00AC6BA8">
            <w:pPr>
              <w:spacing w:after="0"/>
              <w:rPr>
                <w:rFonts w:ascii="Arial" w:hAnsi="Arial" w:cs="Arial"/>
              </w:rPr>
            </w:pPr>
            <w:r w:rsidRPr="00AC6BA8">
              <w:rPr>
                <w:rFonts w:ascii="Arial" w:hAnsi="Arial" w:cs="Arial"/>
                <w:b/>
                <w:bCs/>
              </w:rPr>
              <w:t>Meeting to be considered at:</w:t>
            </w:r>
          </w:p>
        </w:tc>
      </w:tr>
    </w:tbl>
    <w:p w14:paraId="24D85A39" w14:textId="3D0CF535" w:rsidR="000863A3" w:rsidRDefault="000863A3" w:rsidP="0025597F">
      <w:r>
        <w:br w:type="page"/>
      </w:r>
    </w:p>
    <w:p w14:paraId="07926472" w14:textId="430949FC" w:rsidR="0025597F" w:rsidRPr="000863A3" w:rsidRDefault="0025597F" w:rsidP="000863A3">
      <w:pPr>
        <w:pStyle w:val="Heading2"/>
        <w:numPr>
          <w:ilvl w:val="0"/>
          <w:numId w:val="0"/>
        </w:numPr>
        <w:ind w:left="576" w:hanging="576"/>
        <w:rPr>
          <w:rFonts w:ascii="Arial" w:hAnsi="Arial" w:cs="Arial"/>
          <w:sz w:val="22"/>
          <w:szCs w:val="22"/>
        </w:rPr>
      </w:pPr>
      <w:bookmarkStart w:id="14" w:name="_Toc204845931"/>
      <w:r w:rsidRPr="000863A3">
        <w:rPr>
          <w:rFonts w:ascii="Arial" w:hAnsi="Arial" w:cs="Arial"/>
          <w:sz w:val="22"/>
          <w:szCs w:val="22"/>
        </w:rPr>
        <w:lastRenderedPageBreak/>
        <w:t xml:space="preserve">Appendix </w:t>
      </w:r>
      <w:r w:rsidR="0085763D" w:rsidRPr="000863A3">
        <w:rPr>
          <w:rFonts w:ascii="Arial" w:hAnsi="Arial" w:cs="Arial"/>
          <w:sz w:val="22"/>
          <w:szCs w:val="22"/>
        </w:rPr>
        <w:t>B</w:t>
      </w:r>
      <w:bookmarkEnd w:id="14"/>
    </w:p>
    <w:p w14:paraId="662164DE" w14:textId="30989DE8" w:rsidR="0025597F" w:rsidRPr="00AE51E9" w:rsidRDefault="000863A3" w:rsidP="0025597F">
      <w:pPr>
        <w:rPr>
          <w:rFonts w:ascii="Arial" w:hAnsi="Arial" w:cs="Arial"/>
          <w:b/>
          <w:bCs/>
          <w:color w:val="41008C" w:themeColor="accent1"/>
          <w:sz w:val="28"/>
          <w:szCs w:val="28"/>
        </w:rPr>
      </w:pPr>
      <w:r w:rsidRPr="00AE51E9">
        <w:rPr>
          <w:rFonts w:ascii="Arial" w:hAnsi="Arial" w:cs="Arial"/>
          <w:b/>
          <w:bCs/>
          <w:color w:val="41008C" w:themeColor="accent1"/>
          <w:sz w:val="28"/>
          <w:szCs w:val="28"/>
        </w:rPr>
        <w:t>Record of a governor’s visit to the school - informal</w:t>
      </w:r>
    </w:p>
    <w:tbl>
      <w:tblPr>
        <w:tblStyle w:val="TableGrid"/>
        <w:tblW w:w="0" w:type="auto"/>
        <w:tblLook w:val="04A0" w:firstRow="1" w:lastRow="0" w:firstColumn="1" w:lastColumn="0" w:noHBand="0" w:noVBand="1"/>
      </w:tblPr>
      <w:tblGrid>
        <w:gridCol w:w="9628"/>
      </w:tblGrid>
      <w:tr w:rsidR="00787848" w:rsidRPr="00787848" w14:paraId="5AB6E513" w14:textId="77777777">
        <w:tc>
          <w:tcPr>
            <w:tcW w:w="9628" w:type="dxa"/>
          </w:tcPr>
          <w:p w14:paraId="24C2A815" w14:textId="72A12920" w:rsidR="00787848" w:rsidRPr="00787848" w:rsidRDefault="00787848" w:rsidP="00787848">
            <w:pPr>
              <w:spacing w:after="0"/>
              <w:rPr>
                <w:rFonts w:ascii="Arial" w:hAnsi="Arial" w:cs="Arial"/>
              </w:rPr>
            </w:pPr>
            <w:r w:rsidRPr="00787848">
              <w:rPr>
                <w:rFonts w:ascii="Arial" w:hAnsi="Arial" w:cs="Arial"/>
                <w:b/>
                <w:bCs/>
              </w:rPr>
              <w:t>Name:</w:t>
            </w:r>
            <w:r w:rsidRPr="00787848">
              <w:rPr>
                <w:rFonts w:ascii="Arial" w:hAnsi="Arial" w:cs="Arial"/>
              </w:rPr>
              <w:tab/>
            </w:r>
            <w:r w:rsidRPr="00787848">
              <w:rPr>
                <w:rFonts w:ascii="Arial" w:hAnsi="Arial" w:cs="Arial"/>
              </w:rPr>
              <w:tab/>
            </w:r>
            <w:r w:rsidRPr="00787848">
              <w:rPr>
                <w:rFonts w:ascii="Arial" w:hAnsi="Arial" w:cs="Arial"/>
              </w:rPr>
              <w:tab/>
            </w:r>
            <w:r w:rsidRPr="00787848">
              <w:rPr>
                <w:rFonts w:ascii="Arial" w:hAnsi="Arial" w:cs="Arial"/>
              </w:rPr>
              <w:tab/>
            </w:r>
            <w:r w:rsidRPr="00787848">
              <w:rPr>
                <w:rFonts w:ascii="Arial" w:hAnsi="Arial" w:cs="Arial"/>
              </w:rPr>
              <w:tab/>
            </w:r>
            <w:r w:rsidRPr="00787848">
              <w:rPr>
                <w:rFonts w:ascii="Arial" w:hAnsi="Arial" w:cs="Arial"/>
              </w:rPr>
              <w:tab/>
            </w:r>
            <w:r w:rsidRPr="00787848">
              <w:rPr>
                <w:rFonts w:ascii="Arial" w:hAnsi="Arial" w:cs="Arial"/>
              </w:rPr>
              <w:tab/>
            </w:r>
            <w:r w:rsidRPr="00787848">
              <w:rPr>
                <w:rFonts w:ascii="Arial" w:hAnsi="Arial" w:cs="Arial"/>
              </w:rPr>
              <w:tab/>
            </w:r>
            <w:r w:rsidRPr="00787848">
              <w:rPr>
                <w:rFonts w:ascii="Arial" w:hAnsi="Arial" w:cs="Arial"/>
                <w:b/>
                <w:bCs/>
              </w:rPr>
              <w:t>Date:</w:t>
            </w:r>
          </w:p>
        </w:tc>
      </w:tr>
      <w:tr w:rsidR="00787848" w:rsidRPr="00787848" w14:paraId="62552647" w14:textId="77777777" w:rsidTr="00283F16">
        <w:trPr>
          <w:trHeight w:val="1534"/>
        </w:trPr>
        <w:tc>
          <w:tcPr>
            <w:tcW w:w="9628" w:type="dxa"/>
          </w:tcPr>
          <w:p w14:paraId="12DC80A4" w14:textId="77777777" w:rsidR="009D52A3" w:rsidRPr="00787848" w:rsidRDefault="00787848" w:rsidP="009D52A3">
            <w:pPr>
              <w:pStyle w:val="TOC1"/>
              <w:spacing w:before="0" w:after="0" w:line="276" w:lineRule="auto"/>
              <w:rPr>
                <w:rFonts w:ascii="Arial" w:hAnsi="Arial" w:cs="Arial"/>
                <w:color w:val="000000" w:themeColor="text1"/>
                <w:sz w:val="22"/>
                <w:szCs w:val="22"/>
              </w:rPr>
            </w:pPr>
            <w:r w:rsidRPr="00787848">
              <w:rPr>
                <w:rFonts w:ascii="Arial" w:hAnsi="Arial" w:cs="Arial"/>
                <w:color w:val="000000" w:themeColor="text1"/>
                <w:sz w:val="22"/>
                <w:szCs w:val="22"/>
              </w:rPr>
              <w:t>Focus of visit</w:t>
            </w:r>
          </w:p>
          <w:p w14:paraId="357EF3A1" w14:textId="68D44BD2" w:rsidR="00787848" w:rsidRPr="000C3969" w:rsidRDefault="00787848" w:rsidP="000C3969">
            <w:pPr>
              <w:spacing w:after="0"/>
              <w:rPr>
                <w:rFonts w:ascii="Arial" w:hAnsi="Arial" w:cs="Arial"/>
                <w:i/>
                <w:iCs/>
              </w:rPr>
            </w:pPr>
            <w:r w:rsidRPr="000C3969">
              <w:rPr>
                <w:rFonts w:ascii="Arial" w:hAnsi="Arial" w:cs="Arial"/>
                <w:i/>
                <w:iCs/>
              </w:rPr>
              <w:t xml:space="preserve">(event, </w:t>
            </w:r>
            <w:r w:rsidR="000C3969" w:rsidRPr="000C3969">
              <w:rPr>
                <w:rFonts w:ascii="Arial" w:hAnsi="Arial" w:cs="Arial"/>
                <w:i/>
                <w:iCs/>
              </w:rPr>
              <w:t>celebration, parents evening, function)</w:t>
            </w:r>
          </w:p>
        </w:tc>
      </w:tr>
      <w:tr w:rsidR="00787848" w:rsidRPr="00787848" w14:paraId="5C60894C" w14:textId="77777777" w:rsidTr="00A635BA">
        <w:trPr>
          <w:trHeight w:val="2675"/>
        </w:trPr>
        <w:tc>
          <w:tcPr>
            <w:tcW w:w="9628" w:type="dxa"/>
          </w:tcPr>
          <w:p w14:paraId="5A87DB2C" w14:textId="77777777" w:rsidR="009D52A3" w:rsidRDefault="00283F16" w:rsidP="009D52A3">
            <w:pPr>
              <w:pStyle w:val="TOC1"/>
              <w:spacing w:before="0" w:after="0" w:line="276" w:lineRule="auto"/>
              <w:rPr>
                <w:rFonts w:ascii="Arial" w:hAnsi="Arial" w:cs="Arial"/>
                <w:color w:val="000000" w:themeColor="text1"/>
                <w:sz w:val="22"/>
                <w:szCs w:val="22"/>
              </w:rPr>
            </w:pPr>
            <w:r>
              <w:rPr>
                <w:rFonts w:ascii="Arial" w:hAnsi="Arial" w:cs="Arial"/>
                <w:color w:val="000000" w:themeColor="text1"/>
                <w:sz w:val="22"/>
                <w:szCs w:val="22"/>
              </w:rPr>
              <w:t>Observations and comments by the governor</w:t>
            </w:r>
          </w:p>
          <w:p w14:paraId="77AA53DF" w14:textId="5F4296FC" w:rsidR="00283F16" w:rsidRPr="00A635BA" w:rsidRDefault="00A635BA" w:rsidP="00283F16">
            <w:pPr>
              <w:rPr>
                <w:rFonts w:ascii="Arial" w:hAnsi="Arial" w:cs="Arial"/>
                <w:i/>
                <w:iCs/>
              </w:rPr>
            </w:pPr>
            <w:r w:rsidRPr="00A635BA">
              <w:rPr>
                <w:rFonts w:ascii="Arial" w:hAnsi="Arial" w:cs="Arial"/>
                <w:i/>
                <w:iCs/>
              </w:rPr>
              <w:t>What you saw, what you learned, what you experienced – e.g. consider values/culture, behaviour, stakeholder interaction/engagement, safeguarding, inclusion, SEND, H&amp;S</w:t>
            </w:r>
          </w:p>
        </w:tc>
      </w:tr>
      <w:tr w:rsidR="00787848" w:rsidRPr="00787848" w14:paraId="10E7BC12" w14:textId="77777777" w:rsidTr="0089468B">
        <w:trPr>
          <w:trHeight w:val="1693"/>
        </w:trPr>
        <w:tc>
          <w:tcPr>
            <w:tcW w:w="9628" w:type="dxa"/>
          </w:tcPr>
          <w:p w14:paraId="0B9BD04C" w14:textId="77777777" w:rsidR="009D52A3" w:rsidRDefault="00A635BA" w:rsidP="009D52A3">
            <w:pPr>
              <w:pStyle w:val="TOC1"/>
              <w:spacing w:before="0" w:after="0" w:line="276" w:lineRule="auto"/>
              <w:rPr>
                <w:rFonts w:ascii="Arial" w:hAnsi="Arial" w:cs="Arial"/>
                <w:color w:val="000000" w:themeColor="text1"/>
                <w:sz w:val="22"/>
                <w:szCs w:val="22"/>
              </w:rPr>
            </w:pPr>
            <w:r>
              <w:rPr>
                <w:rFonts w:ascii="Arial" w:hAnsi="Arial" w:cs="Arial"/>
                <w:color w:val="000000" w:themeColor="text1"/>
                <w:sz w:val="22"/>
                <w:szCs w:val="22"/>
              </w:rPr>
              <w:t>How will this report be considered at the board meeting</w:t>
            </w:r>
          </w:p>
          <w:p w14:paraId="7E80090A" w14:textId="3FC63808" w:rsidR="00A635BA" w:rsidRPr="0089468B" w:rsidRDefault="0089468B" w:rsidP="00A635BA">
            <w:pPr>
              <w:rPr>
                <w:rFonts w:ascii="Arial" w:hAnsi="Arial" w:cs="Arial"/>
                <w:i/>
                <w:iCs/>
              </w:rPr>
            </w:pPr>
            <w:r w:rsidRPr="0089468B">
              <w:rPr>
                <w:rFonts w:ascii="Arial" w:hAnsi="Arial" w:cs="Arial"/>
                <w:i/>
                <w:iCs/>
              </w:rPr>
              <w:t>Verbal feedback, raised as a question, raised as part of triangulation</w:t>
            </w:r>
          </w:p>
        </w:tc>
      </w:tr>
      <w:tr w:rsidR="00787848" w:rsidRPr="00787848" w14:paraId="5BA1716E" w14:textId="77777777" w:rsidTr="0089468B">
        <w:trPr>
          <w:trHeight w:val="754"/>
        </w:trPr>
        <w:tc>
          <w:tcPr>
            <w:tcW w:w="9628" w:type="dxa"/>
          </w:tcPr>
          <w:p w14:paraId="2526C6B2" w14:textId="46D89E83" w:rsidR="009D52A3" w:rsidRPr="00787848" w:rsidRDefault="0089468B" w:rsidP="009D52A3">
            <w:pPr>
              <w:pStyle w:val="TOC1"/>
              <w:spacing w:before="0" w:after="0" w:line="276" w:lineRule="auto"/>
              <w:rPr>
                <w:rFonts w:ascii="Arial" w:hAnsi="Arial" w:cs="Arial"/>
                <w:color w:val="000000" w:themeColor="text1"/>
                <w:sz w:val="22"/>
                <w:szCs w:val="22"/>
              </w:rPr>
            </w:pPr>
            <w:r>
              <w:rPr>
                <w:rFonts w:ascii="Arial" w:hAnsi="Arial" w:cs="Arial"/>
                <w:color w:val="000000" w:themeColor="text1"/>
                <w:sz w:val="22"/>
                <w:szCs w:val="22"/>
              </w:rPr>
              <w:t>Signed: Governor</w:t>
            </w:r>
          </w:p>
        </w:tc>
      </w:tr>
    </w:tbl>
    <w:p w14:paraId="304256EF" w14:textId="77777777" w:rsidR="00AE51E9" w:rsidRDefault="00AE51E9" w:rsidP="009D52A3">
      <w:pPr>
        <w:pStyle w:val="TOC1"/>
      </w:pPr>
    </w:p>
    <w:p w14:paraId="39AD4F1F" w14:textId="77777777" w:rsidR="0025597F" w:rsidRPr="0025597F" w:rsidRDefault="0025597F" w:rsidP="0025597F"/>
    <w:p w14:paraId="7C3B97D5" w14:textId="77777777" w:rsidR="0025597F" w:rsidRPr="0025597F" w:rsidRDefault="0025597F" w:rsidP="0025597F"/>
    <w:p w14:paraId="38D37F6A" w14:textId="1761B9C0" w:rsidR="0025597F" w:rsidRDefault="0025597F">
      <w:pPr>
        <w:spacing w:after="160" w:line="259" w:lineRule="auto"/>
        <w:rPr>
          <w:b/>
          <w:iCs/>
          <w:color w:val="41008C" w:themeColor="accent1"/>
          <w:sz w:val="18"/>
          <w:szCs w:val="18"/>
        </w:rPr>
      </w:pPr>
      <w:r>
        <w:br w:type="page"/>
      </w:r>
    </w:p>
    <w:p w14:paraId="419399DA" w14:textId="7C55DCD3" w:rsidR="009B2FBA" w:rsidRPr="009B2FBA" w:rsidRDefault="00882D63" w:rsidP="00401F7E">
      <w:pPr>
        <w:pStyle w:val="Caption"/>
      </w:pPr>
      <w:r>
        <w:rPr>
          <w:noProof/>
        </w:rPr>
        <w:lastRenderedPageBreak/>
        <w:drawing>
          <wp:anchor distT="0" distB="0" distL="114300" distR="114300" simplePos="0" relativeHeight="251658243" behindDoc="1" locked="0" layoutInCell="1" allowOverlap="1" wp14:anchorId="0BAD7E9B" wp14:editId="50F76906">
            <wp:simplePos x="0" y="0"/>
            <wp:positionH relativeFrom="column">
              <wp:posOffset>-733425</wp:posOffset>
            </wp:positionH>
            <wp:positionV relativeFrom="page">
              <wp:posOffset>256</wp:posOffset>
            </wp:positionV>
            <wp:extent cx="7556400" cy="10681200"/>
            <wp:effectExtent l="0" t="0" r="635" b="0"/>
            <wp:wrapNone/>
            <wp:docPr id="122158762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87623" name="Picture 3" descr="A screenshot of a cell pho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flipV="1">
                      <a:off x="0" y="0"/>
                      <a:ext cx="7556400" cy="10681200"/>
                    </a:xfrm>
                    <a:prstGeom prst="rect">
                      <a:avLst/>
                    </a:prstGeom>
                  </pic:spPr>
                </pic:pic>
              </a:graphicData>
            </a:graphic>
            <wp14:sizeRelH relativeFrom="page">
              <wp14:pctWidth>0</wp14:pctWidth>
            </wp14:sizeRelH>
            <wp14:sizeRelV relativeFrom="page">
              <wp14:pctHeight>0</wp14:pctHeight>
            </wp14:sizeRelV>
          </wp:anchor>
        </w:drawing>
      </w:r>
      <w:r w:rsidR="003B5F96">
        <w:rPr>
          <w:noProof/>
        </w:rPr>
        <mc:AlternateContent>
          <mc:Choice Requires="wps">
            <w:drawing>
              <wp:anchor distT="0" distB="0" distL="114300" distR="114300" simplePos="0" relativeHeight="251658246" behindDoc="0" locked="0" layoutInCell="1" allowOverlap="1" wp14:anchorId="06DF135F" wp14:editId="6607C01D">
                <wp:simplePos x="0" y="0"/>
                <wp:positionH relativeFrom="column">
                  <wp:posOffset>-203313</wp:posOffset>
                </wp:positionH>
                <wp:positionV relativeFrom="paragraph">
                  <wp:posOffset>4134662</wp:posOffset>
                </wp:positionV>
                <wp:extent cx="3847723" cy="1584356"/>
                <wp:effectExtent l="0" t="0" r="0" b="0"/>
                <wp:wrapNone/>
                <wp:docPr id="291553833" name="Text Box 1"/>
                <wp:cNvGraphicFramePr/>
                <a:graphic xmlns:a="http://schemas.openxmlformats.org/drawingml/2006/main">
                  <a:graphicData uri="http://schemas.microsoft.com/office/word/2010/wordprocessingShape">
                    <wps:wsp>
                      <wps:cNvSpPr txBox="1"/>
                      <wps:spPr>
                        <a:xfrm>
                          <a:off x="0" y="0"/>
                          <a:ext cx="3847723" cy="1584356"/>
                        </a:xfrm>
                        <a:prstGeom prst="rect">
                          <a:avLst/>
                        </a:prstGeom>
                        <a:noFill/>
                        <a:ln w="6350">
                          <a:noFill/>
                        </a:ln>
                      </wps:spPr>
                      <wps:txbx>
                        <w:txbxContent>
                          <w:p w14:paraId="2BA4F28F" w14:textId="46CD169A" w:rsidR="003B5F96" w:rsidRPr="006D0B7B" w:rsidRDefault="003B5F96" w:rsidP="006D0B7B">
                            <w:pPr>
                              <w:rPr>
                                <w:rFonts w:ascii="Arial" w:hAnsi="Arial" w:cs="Arial"/>
                                <w:b/>
                                <w:bCs/>
                                <w:color w:val="41008C" w:themeColor="accent1"/>
                                <w:sz w:val="44"/>
                                <w:szCs w:val="44"/>
                                <w:shd w:val="clear" w:color="auto" w:fill="FFFFFF"/>
                              </w:rPr>
                            </w:pPr>
                            <w:r w:rsidRPr="006D0B7B">
                              <w:rPr>
                                <w:rFonts w:ascii="Arial" w:hAnsi="Arial" w:cs="Arial"/>
                                <w:b/>
                                <w:bCs/>
                                <w:color w:val="41008C" w:themeColor="accent1"/>
                                <w:sz w:val="44"/>
                                <w:szCs w:val="44"/>
                                <w:shd w:val="clear" w:color="auto" w:fill="FFFFFF"/>
                              </w:rPr>
                              <w:t>Thank you</w:t>
                            </w:r>
                          </w:p>
                          <w:p w14:paraId="76235E7F" w14:textId="4A7920C1" w:rsidR="003B5F96" w:rsidRPr="006D0B7B" w:rsidRDefault="003B5F96" w:rsidP="003B5F96">
                            <w:pPr>
                              <w:rPr>
                                <w:rFonts w:ascii="Arial" w:hAnsi="Arial" w:cs="Arial"/>
                              </w:rPr>
                            </w:pPr>
                            <w:r w:rsidRPr="006D0B7B">
                              <w:rPr>
                                <w:rFonts w:ascii="Arial" w:hAnsi="Arial" w:cs="Arial"/>
                              </w:rPr>
                              <w:t>For additional information, please contact us below.</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F135F" id="_x0000_s1028" type="#_x0000_t202" style="position:absolute;margin-left:-16pt;margin-top:325.55pt;width:302.95pt;height:12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" filled="f" stroked="f" strokeweight=".5pt">
                <v:textbox inset="0">
                  <w:txbxContent>
                    <w:p w14:paraId="2BA4F28F" w14:textId="46CD169A" w:rsidR="003B5F96" w:rsidRPr="006D0B7B" w:rsidRDefault="003B5F96" w:rsidP="006D0B7B">
                      <w:pPr>
                        <w:rPr>
                          <w:rFonts w:ascii="Arial" w:hAnsi="Arial" w:cs="Arial"/>
                          <w:b/>
                          <w:bCs/>
                          <w:color w:val="41008C" w:themeColor="accent1"/>
                          <w:sz w:val="44"/>
                          <w:szCs w:val="44"/>
                          <w:shd w:val="clear" w:color="auto" w:fill="FFFFFF"/>
                        </w:rPr>
                      </w:pPr>
                      <w:r w:rsidRPr="006D0B7B">
                        <w:rPr>
                          <w:rFonts w:ascii="Arial" w:hAnsi="Arial" w:cs="Arial"/>
                          <w:b/>
                          <w:bCs/>
                          <w:color w:val="41008C" w:themeColor="accent1"/>
                          <w:sz w:val="44"/>
                          <w:szCs w:val="44"/>
                          <w:shd w:val="clear" w:color="auto" w:fill="FFFFFF"/>
                        </w:rPr>
                        <w:t>Thank you</w:t>
                      </w:r>
                    </w:p>
                    <w:p w14:paraId="76235E7F" w14:textId="4A7920C1" w:rsidR="003B5F96" w:rsidRPr="006D0B7B" w:rsidRDefault="003B5F96" w:rsidP="003B5F96">
                      <w:pPr>
                        <w:rPr>
                          <w:rFonts w:ascii="Arial" w:hAnsi="Arial" w:cs="Arial"/>
                        </w:rPr>
                      </w:pPr>
                      <w:r w:rsidRPr="006D0B7B">
                        <w:rPr>
                          <w:rFonts w:ascii="Arial" w:hAnsi="Arial" w:cs="Arial"/>
                        </w:rPr>
                        <w:t>For additional information, please contact us below.</w:t>
                      </w:r>
                    </w:p>
                  </w:txbxContent>
                </v:textbox>
              </v:shape>
            </w:pict>
          </mc:Fallback>
        </mc:AlternateContent>
      </w:r>
      <w:r w:rsidR="003B5F96">
        <w:rPr>
          <w:noProof/>
        </w:rPr>
        <w:drawing>
          <wp:anchor distT="0" distB="0" distL="114300" distR="114300" simplePos="0" relativeHeight="251658244" behindDoc="1" locked="0" layoutInCell="1" allowOverlap="1" wp14:anchorId="117D7E17" wp14:editId="153F64CB">
            <wp:simplePos x="0" y="0"/>
            <wp:positionH relativeFrom="column">
              <wp:posOffset>-208079</wp:posOffset>
            </wp:positionH>
            <wp:positionV relativeFrom="page">
              <wp:posOffset>7807533</wp:posOffset>
            </wp:positionV>
            <wp:extent cx="2018946" cy="683663"/>
            <wp:effectExtent l="0" t="0" r="0" b="2540"/>
            <wp:wrapNone/>
            <wp:docPr id="1223910958" name="Picture 1223910958" descr="A purpl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urple circle with white tex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18946" cy="683663"/>
                    </a:xfrm>
                    <a:prstGeom prst="rect">
                      <a:avLst/>
                    </a:prstGeom>
                  </pic:spPr>
                </pic:pic>
              </a:graphicData>
            </a:graphic>
            <wp14:sizeRelH relativeFrom="page">
              <wp14:pctWidth>0</wp14:pctWidth>
            </wp14:sizeRelH>
            <wp14:sizeRelV relativeFrom="page">
              <wp14:pctHeight>0</wp14:pctHeight>
            </wp14:sizeRelV>
          </wp:anchor>
        </w:drawing>
      </w:r>
      <w:r w:rsidR="003B5F96" w:rsidRPr="008B0214">
        <w:rPr>
          <w:noProof/>
        </w:rPr>
        <mc:AlternateContent>
          <mc:Choice Requires="wps">
            <w:drawing>
              <wp:anchor distT="0" distB="0" distL="114300" distR="114300" simplePos="0" relativeHeight="251658245" behindDoc="0" locked="0" layoutInCell="1" allowOverlap="1" wp14:anchorId="79BB8359" wp14:editId="3A1FC0B7">
                <wp:simplePos x="0" y="0"/>
                <wp:positionH relativeFrom="column">
                  <wp:posOffset>-293370</wp:posOffset>
                </wp:positionH>
                <wp:positionV relativeFrom="paragraph">
                  <wp:posOffset>7619817</wp:posOffset>
                </wp:positionV>
                <wp:extent cx="4870765" cy="1792586"/>
                <wp:effectExtent l="0" t="0" r="0" b="0"/>
                <wp:wrapNone/>
                <wp:docPr id="29" name="Text Box 29"/>
                <wp:cNvGraphicFramePr/>
                <a:graphic xmlns:a="http://schemas.openxmlformats.org/drawingml/2006/main">
                  <a:graphicData uri="http://schemas.microsoft.com/office/word/2010/wordprocessingShape">
                    <wps:wsp>
                      <wps:cNvSpPr txBox="1"/>
                      <wps:spPr>
                        <a:xfrm>
                          <a:off x="0" y="0"/>
                          <a:ext cx="4870765" cy="1792586"/>
                        </a:xfrm>
                        <a:prstGeom prst="rect">
                          <a:avLst/>
                        </a:prstGeom>
                        <a:noFill/>
                        <a:ln w="6350">
                          <a:noFill/>
                        </a:ln>
                      </wps:spPr>
                      <wps:txbx>
                        <w:txbxContent>
                          <w:p w14:paraId="5A09989B" w14:textId="77777777" w:rsidR="003B5F96" w:rsidRPr="006D0B7B" w:rsidRDefault="003B5F96" w:rsidP="003B5F96">
                            <w:pPr>
                              <w:pStyle w:val="Contactdetails"/>
                              <w:rPr>
                                <w:rStyle w:val="Hyperlink"/>
                                <w:rFonts w:ascii="Arial" w:hAnsi="Arial" w:cs="Arial"/>
                                <w:sz w:val="21"/>
                                <w:szCs w:val="21"/>
                                <w:u w:val="none"/>
                              </w:rPr>
                            </w:pPr>
                            <w:r w:rsidRPr="006D0B7B">
                              <w:rPr>
                                <w:rFonts w:ascii="Arial" w:hAnsi="Arial" w:cs="Arial"/>
                                <w:sz w:val="21"/>
                                <w:szCs w:val="21"/>
                              </w:rPr>
                              <w:t xml:space="preserve">The Education People, 1 Abbey Wood Road, </w:t>
                            </w:r>
                            <w:r w:rsidRPr="006D0B7B">
                              <w:rPr>
                                <w:rFonts w:ascii="Arial" w:hAnsi="Arial" w:cs="Arial"/>
                                <w:sz w:val="21"/>
                                <w:szCs w:val="21"/>
                              </w:rPr>
                              <w:br/>
                              <w:t>Kings Hill, West Malling, Kent ME19 4YT</w:t>
                            </w:r>
                            <w:r w:rsidRPr="006D0B7B">
                              <w:rPr>
                                <w:rFonts w:ascii="Arial" w:hAnsi="Arial" w:cs="Arial"/>
                                <w:sz w:val="22"/>
                                <w:szCs w:val="22"/>
                              </w:rPr>
                              <w:br/>
                            </w:r>
                            <w:r w:rsidRPr="006D0B7B">
                              <w:rPr>
                                <w:rFonts w:ascii="Arial" w:hAnsi="Arial" w:cs="Arial"/>
                                <w:color w:val="9A6DD3" w:themeColor="accent3"/>
                                <w:sz w:val="21"/>
                                <w:szCs w:val="21"/>
                              </w:rPr>
                              <w:t>E</w:t>
                            </w:r>
                            <w:r w:rsidRPr="006D0B7B">
                              <w:rPr>
                                <w:rFonts w:ascii="Arial" w:hAnsi="Arial" w:cs="Arial"/>
                                <w:sz w:val="21"/>
                                <w:szCs w:val="21"/>
                              </w:rPr>
                              <w:t xml:space="preserve"> </w:t>
                            </w:r>
                            <w:hyperlink r:id="rId23" w:history="1">
                              <w:r w:rsidRPr="006D0B7B">
                                <w:rPr>
                                  <w:rStyle w:val="Hyperlink"/>
                                  <w:rFonts w:ascii="Arial" w:hAnsi="Arial" w:cs="Arial"/>
                                  <w:color w:val="000000" w:themeColor="text1"/>
                                  <w:sz w:val="21"/>
                                  <w:szCs w:val="21"/>
                                  <w:u w:val="none"/>
                                </w:rPr>
                                <w:t>hello@theeducationpeople.org</w:t>
                              </w:r>
                            </w:hyperlink>
                            <w:r w:rsidRPr="006D0B7B">
                              <w:rPr>
                                <w:rFonts w:ascii="Arial" w:hAnsi="Arial" w:cs="Arial"/>
                                <w:color w:val="000000" w:themeColor="text1"/>
                                <w:sz w:val="21"/>
                                <w:szCs w:val="21"/>
                              </w:rPr>
                              <w:t xml:space="preserve">   </w:t>
                            </w:r>
                            <w:r w:rsidRPr="006D0B7B">
                              <w:rPr>
                                <w:rFonts w:ascii="Arial" w:hAnsi="Arial" w:cs="Arial"/>
                                <w:sz w:val="21"/>
                                <w:szCs w:val="21"/>
                              </w:rPr>
                              <w:br/>
                            </w:r>
                            <w:r w:rsidRPr="006D0B7B">
                              <w:rPr>
                                <w:rFonts w:ascii="Arial" w:hAnsi="Arial" w:cs="Arial"/>
                                <w:color w:val="9A6DD3" w:themeColor="accent3"/>
                                <w:sz w:val="21"/>
                                <w:szCs w:val="21"/>
                              </w:rPr>
                              <w:t>T</w:t>
                            </w:r>
                            <w:r w:rsidRPr="006D0B7B">
                              <w:rPr>
                                <w:rFonts w:ascii="Arial" w:hAnsi="Arial" w:cs="Arial"/>
                                <w:sz w:val="21"/>
                                <w:szCs w:val="21"/>
                              </w:rPr>
                              <w:t xml:space="preserve"> 03456 041 699   </w:t>
                            </w:r>
                            <w:r w:rsidRPr="006D0B7B">
                              <w:rPr>
                                <w:rFonts w:ascii="Arial" w:hAnsi="Arial" w:cs="Arial"/>
                                <w:sz w:val="21"/>
                                <w:szCs w:val="21"/>
                              </w:rPr>
                              <w:br/>
                            </w:r>
                            <w:r w:rsidRPr="006D0B7B">
                              <w:rPr>
                                <w:rFonts w:ascii="Arial" w:hAnsi="Arial" w:cs="Arial"/>
                                <w:color w:val="9A6DD3" w:themeColor="accent3"/>
                                <w:sz w:val="21"/>
                                <w:szCs w:val="21"/>
                              </w:rPr>
                              <w:t>W</w:t>
                            </w:r>
                            <w:r w:rsidRPr="006D0B7B">
                              <w:rPr>
                                <w:rFonts w:ascii="Arial" w:hAnsi="Arial" w:cs="Arial"/>
                                <w:sz w:val="21"/>
                                <w:szCs w:val="21"/>
                              </w:rPr>
                              <w:t xml:space="preserve"> </w:t>
                            </w:r>
                            <w:hyperlink r:id="rId24" w:history="1">
                              <w:r w:rsidRPr="006D0B7B">
                                <w:rPr>
                                  <w:rStyle w:val="Hyperlink"/>
                                  <w:rFonts w:ascii="Arial" w:hAnsi="Arial" w:cs="Arial"/>
                                  <w:color w:val="000000" w:themeColor="text1"/>
                                  <w:sz w:val="21"/>
                                  <w:szCs w:val="21"/>
                                  <w:u w:val="none"/>
                                </w:rPr>
                                <w:t>theeducationpeople.org</w:t>
                              </w:r>
                            </w:hyperlink>
                          </w:p>
                          <w:p w14:paraId="3ADAD26C" w14:textId="212B7517" w:rsidR="003B5F96" w:rsidRPr="006D0B7B" w:rsidRDefault="003B5F96" w:rsidP="003B5F96">
                            <w:pPr>
                              <w:pStyle w:val="Contactdetails"/>
                              <w:rPr>
                                <w:rFonts w:ascii="Arial" w:hAnsi="Arial" w:cs="Arial"/>
                                <w:sz w:val="22"/>
                                <w:szCs w:val="22"/>
                              </w:rPr>
                            </w:pPr>
                            <w:r>
                              <w:rPr>
                                <w:rStyle w:val="Hyperlink"/>
                                <w:rFonts w:ascii="Inter Medium" w:hAnsi="Inter Medium"/>
                                <w:sz w:val="21"/>
                                <w:szCs w:val="21"/>
                                <w:u w:val="none"/>
                              </w:rPr>
                              <w:br/>
                            </w:r>
                            <w:r w:rsidRPr="006D0B7B">
                              <w:rPr>
                                <w:rFonts w:ascii="Arial" w:hAnsi="Arial" w:cs="Arial"/>
                                <w:sz w:val="21"/>
                                <w:szCs w:val="21"/>
                              </w:rPr>
                              <w:br/>
                            </w:r>
                            <w:r w:rsidRPr="006D0B7B">
                              <w:rPr>
                                <w:rFonts w:ascii="Arial" w:hAnsi="Arial" w:cs="Arial"/>
                                <w:color w:val="000000" w:themeColor="text1"/>
                                <w:sz w:val="13"/>
                                <w:szCs w:val="13"/>
                              </w:rPr>
                              <w:t>The Education People   |  VAT No.: 290868265   |   Company No.: 10970974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B8359" id="Text Box 29" o:spid="_x0000_s1029" type="#_x0000_t202" style="position:absolute;margin-left:-23.1pt;margin-top:600pt;width:383.5pt;height:141.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IDgHQIAADQ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" filled="f" stroked="f" strokeweight=".5pt">
                <v:textbox>
                  <w:txbxContent>
                    <w:p w14:paraId="5A09989B" w14:textId="77777777" w:rsidR="003B5F96" w:rsidRPr="006D0B7B" w:rsidRDefault="003B5F96" w:rsidP="003B5F96">
                      <w:pPr>
                        <w:pStyle w:val="Contactdetails"/>
                        <w:rPr>
                          <w:rStyle w:val="Hyperlink"/>
                          <w:rFonts w:ascii="Arial" w:hAnsi="Arial" w:cs="Arial"/>
                          <w:sz w:val="21"/>
                          <w:szCs w:val="21"/>
                          <w:u w:val="none"/>
                        </w:rPr>
                      </w:pPr>
                      <w:r w:rsidRPr="006D0B7B">
                        <w:rPr>
                          <w:rFonts w:ascii="Arial" w:hAnsi="Arial" w:cs="Arial"/>
                          <w:sz w:val="21"/>
                          <w:szCs w:val="21"/>
                        </w:rPr>
                        <w:t xml:space="preserve">The Education People, 1 Abbey Wood Road, </w:t>
                      </w:r>
                      <w:r w:rsidRPr="006D0B7B">
                        <w:rPr>
                          <w:rFonts w:ascii="Arial" w:hAnsi="Arial" w:cs="Arial"/>
                          <w:sz w:val="21"/>
                          <w:szCs w:val="21"/>
                        </w:rPr>
                        <w:br/>
                        <w:t>Kings Hill, West Malling, Kent ME19 4YT</w:t>
                      </w:r>
                      <w:r w:rsidRPr="006D0B7B">
                        <w:rPr>
                          <w:rFonts w:ascii="Arial" w:hAnsi="Arial" w:cs="Arial"/>
                          <w:sz w:val="22"/>
                          <w:szCs w:val="22"/>
                        </w:rPr>
                        <w:br/>
                      </w:r>
                      <w:r w:rsidRPr="006D0B7B">
                        <w:rPr>
                          <w:rFonts w:ascii="Arial" w:hAnsi="Arial" w:cs="Arial"/>
                          <w:color w:val="9A6DD3" w:themeColor="accent3"/>
                          <w:sz w:val="21"/>
                          <w:szCs w:val="21"/>
                        </w:rPr>
                        <w:t>E</w:t>
                      </w:r>
                      <w:r w:rsidRPr="006D0B7B">
                        <w:rPr>
                          <w:rFonts w:ascii="Arial" w:hAnsi="Arial" w:cs="Arial"/>
                          <w:sz w:val="21"/>
                          <w:szCs w:val="21"/>
                        </w:rPr>
                        <w:t xml:space="preserve"> </w:t>
                      </w:r>
                      <w:hyperlink r:id="rId25" w:history="1">
                        <w:r w:rsidRPr="006D0B7B">
                          <w:rPr>
                            <w:rStyle w:val="Hyperlink"/>
                            <w:rFonts w:ascii="Arial" w:hAnsi="Arial" w:cs="Arial"/>
                            <w:color w:val="000000" w:themeColor="text1"/>
                            <w:sz w:val="21"/>
                            <w:szCs w:val="21"/>
                            <w:u w:val="none"/>
                          </w:rPr>
                          <w:t>hello@theeducationpeople.org</w:t>
                        </w:r>
                      </w:hyperlink>
                      <w:r w:rsidRPr="006D0B7B">
                        <w:rPr>
                          <w:rFonts w:ascii="Arial" w:hAnsi="Arial" w:cs="Arial"/>
                          <w:color w:val="000000" w:themeColor="text1"/>
                          <w:sz w:val="21"/>
                          <w:szCs w:val="21"/>
                        </w:rPr>
                        <w:t xml:space="preserve">   </w:t>
                      </w:r>
                      <w:r w:rsidRPr="006D0B7B">
                        <w:rPr>
                          <w:rFonts w:ascii="Arial" w:hAnsi="Arial" w:cs="Arial"/>
                          <w:sz w:val="21"/>
                          <w:szCs w:val="21"/>
                        </w:rPr>
                        <w:br/>
                      </w:r>
                      <w:r w:rsidRPr="006D0B7B">
                        <w:rPr>
                          <w:rFonts w:ascii="Arial" w:hAnsi="Arial" w:cs="Arial"/>
                          <w:color w:val="9A6DD3" w:themeColor="accent3"/>
                          <w:sz w:val="21"/>
                          <w:szCs w:val="21"/>
                        </w:rPr>
                        <w:t>T</w:t>
                      </w:r>
                      <w:r w:rsidRPr="006D0B7B">
                        <w:rPr>
                          <w:rFonts w:ascii="Arial" w:hAnsi="Arial" w:cs="Arial"/>
                          <w:sz w:val="21"/>
                          <w:szCs w:val="21"/>
                        </w:rPr>
                        <w:t xml:space="preserve"> 03456 041 699   </w:t>
                      </w:r>
                      <w:r w:rsidRPr="006D0B7B">
                        <w:rPr>
                          <w:rFonts w:ascii="Arial" w:hAnsi="Arial" w:cs="Arial"/>
                          <w:sz w:val="21"/>
                          <w:szCs w:val="21"/>
                        </w:rPr>
                        <w:br/>
                      </w:r>
                      <w:r w:rsidRPr="006D0B7B">
                        <w:rPr>
                          <w:rFonts w:ascii="Arial" w:hAnsi="Arial" w:cs="Arial"/>
                          <w:color w:val="9A6DD3" w:themeColor="accent3"/>
                          <w:sz w:val="21"/>
                          <w:szCs w:val="21"/>
                        </w:rPr>
                        <w:t>W</w:t>
                      </w:r>
                      <w:r w:rsidRPr="006D0B7B">
                        <w:rPr>
                          <w:rFonts w:ascii="Arial" w:hAnsi="Arial" w:cs="Arial"/>
                          <w:sz w:val="21"/>
                          <w:szCs w:val="21"/>
                        </w:rPr>
                        <w:t xml:space="preserve"> </w:t>
                      </w:r>
                      <w:hyperlink r:id="rId26" w:history="1">
                        <w:r w:rsidRPr="006D0B7B">
                          <w:rPr>
                            <w:rStyle w:val="Hyperlink"/>
                            <w:rFonts w:ascii="Arial" w:hAnsi="Arial" w:cs="Arial"/>
                            <w:color w:val="000000" w:themeColor="text1"/>
                            <w:sz w:val="21"/>
                            <w:szCs w:val="21"/>
                            <w:u w:val="none"/>
                          </w:rPr>
                          <w:t>theeducationpeople.org</w:t>
                        </w:r>
                      </w:hyperlink>
                    </w:p>
                    <w:p w14:paraId="3ADAD26C" w14:textId="212B7517" w:rsidR="003B5F96" w:rsidRPr="006D0B7B" w:rsidRDefault="003B5F96" w:rsidP="003B5F96">
                      <w:pPr>
                        <w:pStyle w:val="Contactdetails"/>
                        <w:rPr>
                          <w:rFonts w:ascii="Arial" w:hAnsi="Arial" w:cs="Arial"/>
                          <w:sz w:val="22"/>
                          <w:szCs w:val="22"/>
                        </w:rPr>
                      </w:pPr>
                      <w:r>
                        <w:rPr>
                          <w:rStyle w:val="Hyperlink"/>
                          <w:rFonts w:ascii="Inter Medium" w:hAnsi="Inter Medium"/>
                          <w:sz w:val="21"/>
                          <w:szCs w:val="21"/>
                          <w:u w:val="none"/>
                        </w:rPr>
                        <w:br/>
                      </w:r>
                      <w:r w:rsidRPr="006D0B7B">
                        <w:rPr>
                          <w:rFonts w:ascii="Arial" w:hAnsi="Arial" w:cs="Arial"/>
                          <w:sz w:val="21"/>
                          <w:szCs w:val="21"/>
                        </w:rPr>
                        <w:br/>
                      </w:r>
                      <w:r w:rsidRPr="006D0B7B">
                        <w:rPr>
                          <w:rFonts w:ascii="Arial" w:hAnsi="Arial" w:cs="Arial"/>
                          <w:color w:val="000000" w:themeColor="text1"/>
                          <w:sz w:val="13"/>
                          <w:szCs w:val="13"/>
                        </w:rPr>
                        <w:t>The Education People   |  VAT No.: 290868265   |   Company No.: 10970974</w:t>
                      </w:r>
                    </w:p>
                  </w:txbxContent>
                </v:textbox>
              </v:shape>
            </w:pict>
          </mc:Fallback>
        </mc:AlternateContent>
      </w:r>
    </w:p>
    <w:sectPr w:rsidR="009B2FBA" w:rsidRPr="009B2FBA" w:rsidSect="001A4808">
      <w:headerReference w:type="even" r:id="rId27"/>
      <w:headerReference w:type="default" r:id="rId28"/>
      <w:footerReference w:type="default" r:id="rId29"/>
      <w:headerReference w:type="first" r:id="rId30"/>
      <w:pgSz w:w="11906" w:h="16838" w:code="9"/>
      <w:pgMar w:top="1418" w:right="1134" w:bottom="1418" w:left="1134"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839D4" w14:textId="77777777" w:rsidR="004F606A" w:rsidRDefault="004F606A" w:rsidP="00EF6920">
      <w:pPr>
        <w:spacing w:after="0" w:line="240" w:lineRule="auto"/>
      </w:pPr>
      <w:r>
        <w:separator/>
      </w:r>
    </w:p>
    <w:p w14:paraId="27CF3CEE" w14:textId="77777777" w:rsidR="004F606A" w:rsidRDefault="004F606A"/>
  </w:endnote>
  <w:endnote w:type="continuationSeparator" w:id="0">
    <w:p w14:paraId="2FC08048" w14:textId="77777777" w:rsidR="004F606A" w:rsidRDefault="004F606A" w:rsidP="00EF6920">
      <w:pPr>
        <w:spacing w:after="0" w:line="240" w:lineRule="auto"/>
      </w:pPr>
      <w:r>
        <w:continuationSeparator/>
      </w:r>
    </w:p>
    <w:p w14:paraId="070618D6" w14:textId="77777777" w:rsidR="004F606A" w:rsidRDefault="004F60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9D0A371-355A-4DCC-9C96-E675F7305859}"/>
    <w:embedBold r:id="rId2" w:fontKey="{74BA7F41-C700-4FA3-9E87-B6439B492B38}"/>
    <w:embedItalic r:id="rId3" w:fontKey="{1E4FD511-1CFE-4DA6-83B4-F04317971B35}"/>
    <w:embedBoldItalic r:id="rId4" w:fontKey="{593B7B7C-021B-419B-98E3-15ECC2C66E98}"/>
  </w:font>
  <w:font w:name="DM Sans 14pt">
    <w:altName w:val="Calibri"/>
    <w:charset w:val="4D"/>
    <w:family w:val="auto"/>
    <w:pitch w:val="variable"/>
    <w:sig w:usb0="8000002F" w:usb1="4000204B" w:usb2="00000000" w:usb3="00000000" w:csb0="00000093" w:csb1="00000000"/>
  </w:font>
  <w:font w:name="Source Serif Pro SemiBold">
    <w:charset w:val="00"/>
    <w:family w:val="roman"/>
    <w:pitch w:val="variable"/>
    <w:sig w:usb0="20000287" w:usb1="02000003" w:usb2="00000000" w:usb3="00000000" w:csb0="0000019F" w:csb1="00000000"/>
    <w:embedBold r:id="rId5" w:fontKey="{C6270998-F2D2-4AA5-A17E-26C237A794DC}"/>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DM Sans 14pt SemiBold">
    <w:altName w:val="Calibri"/>
    <w:charset w:val="4D"/>
    <w:family w:val="auto"/>
    <w:pitch w:val="variable"/>
    <w:sig w:usb0="8000002F" w:usb1="4000204B" w:usb2="00000000" w:usb3="00000000" w:csb0="00000093" w:csb1="00000000"/>
  </w:font>
  <w:font w:name="Consolas">
    <w:panose1 w:val="020B0609020204030204"/>
    <w:charset w:val="00"/>
    <w:family w:val="modern"/>
    <w:pitch w:val="fixed"/>
    <w:sig w:usb0="E00006FF" w:usb1="0000FCFF" w:usb2="00000001" w:usb3="00000000" w:csb0="0000019F" w:csb1="00000000"/>
    <w:embedRegular r:id="rId6" w:fontKey="{CE7A55EB-1D63-40AE-9E22-48716009D37E}"/>
  </w:font>
  <w:font w:name="DM Sans">
    <w:charset w:val="00"/>
    <w:family w:val="auto"/>
    <w:pitch w:val="variable"/>
    <w:sig w:usb0="8000002F" w:usb1="5000205B" w:usb2="00000000" w:usb3="00000000" w:csb0="00000093" w:csb1="00000000"/>
    <w:embedRegular r:id="rId7" w:fontKey="{62A52B28-C127-4665-B7C2-E272B701C06E}"/>
  </w:font>
  <w:font w:name="MS Mincho">
    <w:panose1 w:val="02020609040205080304"/>
    <w:charset w:val="80"/>
    <w:family w:val="modern"/>
    <w:pitch w:val="fixed"/>
    <w:sig w:usb0="E00002FF" w:usb1="6AC7FDFB" w:usb2="08000012" w:usb3="00000000" w:csb0="0002009F" w:csb1="00000000"/>
  </w:font>
  <w:font w:name="Inter Medium">
    <w:charset w:val="00"/>
    <w:family w:val="auto"/>
    <w:pitch w:val="variable"/>
    <w:sig w:usb0="E00002FF" w:usb1="1200A1FF" w:usb2="00000001" w:usb3="00000000" w:csb0="0000019F" w:csb1="00000000"/>
    <w:embedRegular r:id="rId8" w:fontKey="{4D809EF7-1C95-4771-854B-BEFAC561D1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0" w:type="dxa"/>
      </w:tblCellMar>
      <w:tblLook w:val="04A0" w:firstRow="1" w:lastRow="0" w:firstColumn="1" w:lastColumn="0" w:noHBand="0" w:noVBand="1"/>
    </w:tblPr>
    <w:tblGrid>
      <w:gridCol w:w="3940"/>
      <w:gridCol w:w="3941"/>
      <w:gridCol w:w="1758"/>
    </w:tblGrid>
    <w:tr w:rsidR="00AC126F" w:rsidRPr="00543D29" w14:paraId="26E62E36" w14:textId="77777777" w:rsidTr="002B6BB0">
      <w:tc>
        <w:tcPr>
          <w:tcW w:w="3940" w:type="dxa"/>
        </w:tcPr>
        <w:sdt>
          <w:sdtPr>
            <w:rPr>
              <w:rFonts w:ascii="Arial" w:hAnsi="Arial" w:cs="Arial"/>
              <w:b/>
              <w:szCs w:val="18"/>
            </w:rPr>
            <w:alias w:val="Title"/>
            <w:tag w:val=""/>
            <w:id w:val="-572279190"/>
            <w:dataBinding w:prefixMappings="xmlns:ns0='http://purl.org/dc/elements/1.1/' xmlns:ns1='http://schemas.openxmlformats.org/package/2006/metadata/core-properties' " w:xpath="/ns1:coreProperties[1]/ns0:title[1]" w:storeItemID="{6C3C8BC8-F283-45AE-878A-BAB7291924A1}"/>
            <w:text/>
          </w:sdtPr>
          <w:sdtContent>
            <w:p w14:paraId="05D9B752" w14:textId="2EAFA123" w:rsidR="00AC126F" w:rsidRPr="00543D29" w:rsidRDefault="006B133D" w:rsidP="00EF6920">
              <w:pPr>
                <w:pStyle w:val="Footer"/>
                <w:rPr>
                  <w:rFonts w:ascii="Arial" w:hAnsi="Arial" w:cs="Arial"/>
                  <w:b/>
                  <w:szCs w:val="18"/>
                </w:rPr>
              </w:pPr>
              <w:r>
                <w:rPr>
                  <w:rFonts w:ascii="Arial" w:hAnsi="Arial" w:cs="Arial"/>
                  <w:b/>
                  <w:szCs w:val="18"/>
                </w:rPr>
                <w:t>Governor Monitoring Visits Policy</w:t>
              </w:r>
            </w:p>
          </w:sdtContent>
        </w:sdt>
      </w:tc>
      <w:tc>
        <w:tcPr>
          <w:tcW w:w="3941" w:type="dxa"/>
        </w:tcPr>
        <w:sdt>
          <w:sdtPr>
            <w:rPr>
              <w:rFonts w:ascii="Arial" w:hAnsi="Arial" w:cs="Arial"/>
              <w:szCs w:val="18"/>
            </w:rPr>
            <w:alias w:val="Subtitle"/>
            <w:tag w:val=""/>
            <w:id w:val="-559710748"/>
            <w:dataBinding w:prefixMappings="xmlns:ns0='http://purl.org/dc/elements/1.1/' xmlns:ns1='http://schemas.openxmlformats.org/package/2006/metadata/core-properties' " w:xpath="/ns1:coreProperties[1]/ns0:subject[1]" w:storeItemID="{6C3C8BC8-F283-45AE-878A-BAB7291924A1}"/>
            <w:text/>
          </w:sdtPr>
          <w:sdtContent>
            <w:p w14:paraId="0C5A88C1" w14:textId="6C86CFF3" w:rsidR="00AC126F" w:rsidRPr="00543D29" w:rsidRDefault="00301BA2" w:rsidP="00C80C9E">
              <w:pPr>
                <w:pStyle w:val="Footer"/>
                <w:rPr>
                  <w:rFonts w:ascii="Arial" w:hAnsi="Arial" w:cs="Arial"/>
                  <w:szCs w:val="18"/>
                </w:rPr>
              </w:pPr>
              <w:r>
                <w:rPr>
                  <w:rFonts w:ascii="Arial" w:hAnsi="Arial" w:cs="Arial"/>
                  <w:szCs w:val="18"/>
                </w:rPr>
                <w:t>2026-2027</w:t>
              </w:r>
            </w:p>
          </w:sdtContent>
        </w:sdt>
      </w:tc>
      <w:tc>
        <w:tcPr>
          <w:tcW w:w="1758" w:type="dxa"/>
        </w:tcPr>
        <w:p w14:paraId="083CFDED" w14:textId="77777777" w:rsidR="00AC126F" w:rsidRPr="00543D29" w:rsidRDefault="00AC126F" w:rsidP="00165A40">
          <w:pPr>
            <w:pStyle w:val="Footer"/>
            <w:jc w:val="right"/>
            <w:rPr>
              <w:rFonts w:ascii="Arial" w:hAnsi="Arial" w:cs="Arial"/>
              <w:szCs w:val="18"/>
            </w:rPr>
          </w:pPr>
          <w:r w:rsidRPr="00543D29">
            <w:rPr>
              <w:rFonts w:ascii="Arial" w:hAnsi="Arial" w:cs="Arial"/>
              <w:szCs w:val="18"/>
            </w:rPr>
            <w:t xml:space="preserve">Page </w:t>
          </w:r>
          <w:r w:rsidRPr="00543D29">
            <w:rPr>
              <w:rFonts w:ascii="Arial" w:hAnsi="Arial" w:cs="Arial"/>
              <w:b/>
              <w:bCs/>
              <w:szCs w:val="18"/>
            </w:rPr>
            <w:fldChar w:fldCharType="begin"/>
          </w:r>
          <w:r w:rsidRPr="00543D29">
            <w:rPr>
              <w:rFonts w:ascii="Arial" w:hAnsi="Arial" w:cs="Arial"/>
              <w:b/>
              <w:bCs/>
              <w:szCs w:val="18"/>
            </w:rPr>
            <w:instrText xml:space="preserve"> PAGE  \* Arabic  \* MERGEFORMAT </w:instrText>
          </w:r>
          <w:r w:rsidRPr="00543D29">
            <w:rPr>
              <w:rFonts w:ascii="Arial" w:hAnsi="Arial" w:cs="Arial"/>
              <w:b/>
              <w:bCs/>
              <w:szCs w:val="18"/>
            </w:rPr>
            <w:fldChar w:fldCharType="separate"/>
          </w:r>
          <w:r w:rsidRPr="00543D29">
            <w:rPr>
              <w:rFonts w:ascii="Arial" w:hAnsi="Arial" w:cs="Arial"/>
              <w:b/>
              <w:bCs/>
              <w:noProof/>
              <w:szCs w:val="18"/>
            </w:rPr>
            <w:t>1</w:t>
          </w:r>
          <w:r w:rsidRPr="00543D29">
            <w:rPr>
              <w:rFonts w:ascii="Arial" w:hAnsi="Arial" w:cs="Arial"/>
              <w:b/>
              <w:bCs/>
              <w:szCs w:val="18"/>
            </w:rPr>
            <w:fldChar w:fldCharType="end"/>
          </w:r>
          <w:r w:rsidRPr="00543D29">
            <w:rPr>
              <w:rFonts w:ascii="Arial" w:hAnsi="Arial" w:cs="Arial"/>
              <w:szCs w:val="18"/>
            </w:rPr>
            <w:t xml:space="preserve"> of </w:t>
          </w:r>
          <w:r w:rsidRPr="00543D29">
            <w:rPr>
              <w:rFonts w:ascii="Arial" w:hAnsi="Arial" w:cs="Arial"/>
              <w:b/>
              <w:bCs/>
              <w:szCs w:val="18"/>
            </w:rPr>
            <w:fldChar w:fldCharType="begin"/>
          </w:r>
          <w:r w:rsidRPr="00543D29">
            <w:rPr>
              <w:rFonts w:ascii="Arial" w:hAnsi="Arial" w:cs="Arial"/>
              <w:b/>
              <w:bCs/>
              <w:szCs w:val="18"/>
            </w:rPr>
            <w:instrText xml:space="preserve"> NUMPAGES  \* Arabic  \* MERGEFORMAT </w:instrText>
          </w:r>
          <w:r w:rsidRPr="00543D29">
            <w:rPr>
              <w:rFonts w:ascii="Arial" w:hAnsi="Arial" w:cs="Arial"/>
              <w:b/>
              <w:bCs/>
              <w:szCs w:val="18"/>
            </w:rPr>
            <w:fldChar w:fldCharType="separate"/>
          </w:r>
          <w:r w:rsidRPr="00543D29">
            <w:rPr>
              <w:rFonts w:ascii="Arial" w:hAnsi="Arial" w:cs="Arial"/>
              <w:b/>
              <w:bCs/>
              <w:noProof/>
              <w:szCs w:val="18"/>
            </w:rPr>
            <w:t>2</w:t>
          </w:r>
          <w:r w:rsidRPr="00543D29">
            <w:rPr>
              <w:rFonts w:ascii="Arial" w:hAnsi="Arial" w:cs="Arial"/>
              <w:b/>
              <w:bCs/>
              <w:szCs w:val="18"/>
            </w:rPr>
            <w:fldChar w:fldCharType="end"/>
          </w:r>
        </w:p>
      </w:tc>
    </w:tr>
    <w:tr w:rsidR="00AC126F" w:rsidRPr="00543D29" w14:paraId="538928DE" w14:textId="77777777" w:rsidTr="002B6BB0">
      <w:tc>
        <w:tcPr>
          <w:tcW w:w="3940" w:type="dxa"/>
        </w:tcPr>
        <w:p w14:paraId="6787A189" w14:textId="046692AC" w:rsidR="00AC126F" w:rsidRPr="00543D29" w:rsidRDefault="00337BF8" w:rsidP="00EF6920">
          <w:pPr>
            <w:pStyle w:val="Footer"/>
            <w:rPr>
              <w:rFonts w:ascii="Arial" w:hAnsi="Arial" w:cs="Arial"/>
              <w:szCs w:val="18"/>
            </w:rPr>
          </w:pPr>
          <w:r w:rsidRPr="00543D29">
            <w:rPr>
              <w:rFonts w:ascii="Arial" w:hAnsi="Arial" w:cs="Arial"/>
              <w:szCs w:val="18"/>
            </w:rPr>
            <w:t xml:space="preserve">© </w:t>
          </w:r>
          <w:r w:rsidR="00AC126F" w:rsidRPr="00543D29">
            <w:rPr>
              <w:rFonts w:ascii="Arial" w:hAnsi="Arial" w:cs="Arial"/>
              <w:szCs w:val="18"/>
            </w:rPr>
            <w:t>Copyright</w:t>
          </w:r>
          <w:r w:rsidRPr="00543D29">
            <w:rPr>
              <w:rFonts w:ascii="Arial" w:hAnsi="Arial" w:cs="Arial"/>
              <w:szCs w:val="18"/>
            </w:rPr>
            <w:t xml:space="preserve"> TEP</w:t>
          </w:r>
          <w:r w:rsidR="00AC126F" w:rsidRPr="00543D29">
            <w:rPr>
              <w:rFonts w:ascii="Arial" w:hAnsi="Arial" w:cs="Arial"/>
              <w:szCs w:val="18"/>
            </w:rPr>
            <w:t xml:space="preserve"> </w:t>
          </w:r>
          <w:r w:rsidRPr="00543D29">
            <w:rPr>
              <w:rFonts w:ascii="Arial" w:hAnsi="Arial" w:cs="Arial"/>
              <w:szCs w:val="18"/>
            </w:rPr>
            <w:t>202</w:t>
          </w:r>
          <w:r w:rsidR="00543D29" w:rsidRPr="00543D29">
            <w:rPr>
              <w:rFonts w:ascii="Arial" w:hAnsi="Arial" w:cs="Arial"/>
              <w:szCs w:val="18"/>
            </w:rPr>
            <w:t>5</w:t>
          </w:r>
          <w:r w:rsidR="00AC126F" w:rsidRPr="00543D29">
            <w:rPr>
              <w:rFonts w:ascii="Arial" w:hAnsi="Arial" w:cs="Arial"/>
              <w:szCs w:val="18"/>
            </w:rPr>
            <w:t>.</w:t>
          </w:r>
        </w:p>
      </w:tc>
      <w:tc>
        <w:tcPr>
          <w:tcW w:w="3941" w:type="dxa"/>
        </w:tcPr>
        <w:p w14:paraId="594CEF64" w14:textId="343F8B43" w:rsidR="00AC126F" w:rsidRPr="00543D29" w:rsidRDefault="00AC126F" w:rsidP="00EF6920">
          <w:pPr>
            <w:pStyle w:val="Footer"/>
            <w:rPr>
              <w:rFonts w:ascii="Arial" w:hAnsi="Arial" w:cs="Arial"/>
              <w:szCs w:val="18"/>
            </w:rPr>
          </w:pPr>
          <w:r w:rsidRPr="00543D29">
            <w:rPr>
              <w:rFonts w:ascii="Arial" w:hAnsi="Arial" w:cs="Arial"/>
              <w:szCs w:val="18"/>
            </w:rPr>
            <w:t xml:space="preserve">Version: </w:t>
          </w:r>
          <w:r w:rsidR="003E5C77">
            <w:rPr>
              <w:rFonts w:ascii="Arial" w:hAnsi="Arial" w:cs="Arial"/>
              <w:szCs w:val="18"/>
            </w:rPr>
            <w:t>August 2025</w:t>
          </w:r>
        </w:p>
      </w:tc>
      <w:tc>
        <w:tcPr>
          <w:tcW w:w="1758" w:type="dxa"/>
        </w:tcPr>
        <w:p w14:paraId="7788BB5F" w14:textId="77777777" w:rsidR="00AC126F" w:rsidRPr="00543D29" w:rsidRDefault="00AC126F" w:rsidP="00EF6920">
          <w:pPr>
            <w:pStyle w:val="Footer"/>
            <w:rPr>
              <w:rFonts w:ascii="Arial" w:hAnsi="Arial" w:cs="Arial"/>
              <w:szCs w:val="18"/>
            </w:rPr>
          </w:pPr>
        </w:p>
      </w:tc>
    </w:tr>
  </w:tbl>
  <w:p w14:paraId="4FF1A224" w14:textId="77777777" w:rsidR="00AC126F" w:rsidRDefault="00AC126F" w:rsidP="00EF6920">
    <w:pPr>
      <w:pStyle w:val="Footer"/>
    </w:pPr>
  </w:p>
  <w:p w14:paraId="03E62296" w14:textId="77777777" w:rsidR="00AC126F" w:rsidRDefault="00AC12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tblCellMar>
        <w:left w:w="0" w:type="dxa"/>
        <w:right w:w="0" w:type="dxa"/>
      </w:tblCellMar>
      <w:tblLook w:val="04A0" w:firstRow="1" w:lastRow="0" w:firstColumn="1" w:lastColumn="0" w:noHBand="0" w:noVBand="1"/>
    </w:tblPr>
    <w:tblGrid>
      <w:gridCol w:w="3940"/>
      <w:gridCol w:w="3941"/>
      <w:gridCol w:w="1758"/>
    </w:tblGrid>
    <w:tr w:rsidR="00D00375" w:rsidRPr="001719C2" w14:paraId="041368F7" w14:textId="77777777" w:rsidTr="00EF5B72">
      <w:tc>
        <w:tcPr>
          <w:tcW w:w="3940" w:type="dxa"/>
        </w:tcPr>
        <w:sdt>
          <w:sdtPr>
            <w:rPr>
              <w:rFonts w:ascii="Arial" w:hAnsi="Arial" w:cs="Arial"/>
              <w:b/>
              <w:szCs w:val="18"/>
            </w:rPr>
            <w:alias w:val="Title"/>
            <w:tag w:val=""/>
            <w:id w:val="-608516651"/>
            <w:dataBinding w:prefixMappings="xmlns:ns0='http://purl.org/dc/elements/1.1/' xmlns:ns1='http://schemas.openxmlformats.org/package/2006/metadata/core-properties' " w:xpath="/ns1:coreProperties[1]/ns0:title[1]" w:storeItemID="{6C3C8BC8-F283-45AE-878A-BAB7291924A1}"/>
            <w:text/>
          </w:sdtPr>
          <w:sdtContent>
            <w:p w14:paraId="7872E67A" w14:textId="116BD5BC" w:rsidR="00D00375" w:rsidRPr="00363674" w:rsidRDefault="006B133D" w:rsidP="00D00375">
              <w:pPr>
                <w:pStyle w:val="Footer"/>
                <w:rPr>
                  <w:rFonts w:ascii="Arial" w:hAnsi="Arial" w:cs="Arial"/>
                  <w:b/>
                  <w:szCs w:val="18"/>
                </w:rPr>
              </w:pPr>
              <w:r>
                <w:rPr>
                  <w:rFonts w:ascii="Arial" w:hAnsi="Arial" w:cs="Arial"/>
                  <w:b/>
                  <w:szCs w:val="18"/>
                </w:rPr>
                <w:t>Governor Monitoring Visits Policy</w:t>
              </w:r>
            </w:p>
          </w:sdtContent>
        </w:sdt>
      </w:tc>
      <w:tc>
        <w:tcPr>
          <w:tcW w:w="3941" w:type="dxa"/>
        </w:tcPr>
        <w:sdt>
          <w:sdtPr>
            <w:rPr>
              <w:rFonts w:ascii="Arial" w:hAnsi="Arial" w:cs="Arial"/>
              <w:szCs w:val="18"/>
            </w:rPr>
            <w:alias w:val="Subtitle"/>
            <w:tag w:val=""/>
            <w:id w:val="-519395151"/>
            <w:dataBinding w:prefixMappings="xmlns:ns0='http://purl.org/dc/elements/1.1/' xmlns:ns1='http://schemas.openxmlformats.org/package/2006/metadata/core-properties' " w:xpath="/ns1:coreProperties[1]/ns0:subject[1]" w:storeItemID="{6C3C8BC8-F283-45AE-878A-BAB7291924A1}"/>
            <w:text/>
          </w:sdtPr>
          <w:sdtContent>
            <w:p w14:paraId="6B00E0EF" w14:textId="7E6655D8" w:rsidR="00D00375" w:rsidRPr="00363674" w:rsidRDefault="00301BA2" w:rsidP="00D00375">
              <w:pPr>
                <w:pStyle w:val="Footer"/>
                <w:rPr>
                  <w:rFonts w:ascii="Arial" w:hAnsi="Arial" w:cs="Arial"/>
                  <w:szCs w:val="18"/>
                </w:rPr>
              </w:pPr>
              <w:r w:rsidRPr="00363674">
                <w:rPr>
                  <w:rFonts w:ascii="Arial" w:hAnsi="Arial" w:cs="Arial"/>
                  <w:szCs w:val="18"/>
                </w:rPr>
                <w:t>2026-2027</w:t>
              </w:r>
            </w:p>
          </w:sdtContent>
        </w:sdt>
      </w:tc>
      <w:tc>
        <w:tcPr>
          <w:tcW w:w="1758" w:type="dxa"/>
        </w:tcPr>
        <w:p w14:paraId="1BC23261" w14:textId="77777777" w:rsidR="00D00375" w:rsidRPr="001719C2" w:rsidRDefault="00D00375" w:rsidP="00D00375">
          <w:pPr>
            <w:pStyle w:val="Footer"/>
            <w:jc w:val="right"/>
            <w:rPr>
              <w:rFonts w:ascii="Arial" w:hAnsi="Arial" w:cs="Arial"/>
              <w:szCs w:val="18"/>
            </w:rPr>
          </w:pPr>
          <w:r w:rsidRPr="001719C2">
            <w:rPr>
              <w:rFonts w:ascii="Arial" w:hAnsi="Arial" w:cs="Arial"/>
              <w:szCs w:val="18"/>
            </w:rPr>
            <w:t xml:space="preserve">Page </w:t>
          </w:r>
          <w:r w:rsidRPr="001719C2">
            <w:rPr>
              <w:rFonts w:ascii="Arial" w:hAnsi="Arial" w:cs="Arial"/>
              <w:b/>
              <w:bCs/>
              <w:szCs w:val="18"/>
            </w:rPr>
            <w:fldChar w:fldCharType="begin"/>
          </w:r>
          <w:r w:rsidRPr="001719C2">
            <w:rPr>
              <w:rFonts w:ascii="Arial" w:hAnsi="Arial" w:cs="Arial"/>
              <w:b/>
              <w:bCs/>
              <w:szCs w:val="18"/>
            </w:rPr>
            <w:instrText xml:space="preserve"> PAGE  \* Arabic  \* MERGEFORMAT </w:instrText>
          </w:r>
          <w:r w:rsidRPr="001719C2">
            <w:rPr>
              <w:rFonts w:ascii="Arial" w:hAnsi="Arial" w:cs="Arial"/>
              <w:b/>
              <w:bCs/>
              <w:szCs w:val="18"/>
            </w:rPr>
            <w:fldChar w:fldCharType="separate"/>
          </w:r>
          <w:r w:rsidRPr="001719C2">
            <w:rPr>
              <w:rFonts w:ascii="Arial" w:hAnsi="Arial" w:cs="Arial"/>
              <w:b/>
              <w:bCs/>
              <w:szCs w:val="18"/>
            </w:rPr>
            <w:t>7</w:t>
          </w:r>
          <w:r w:rsidRPr="001719C2">
            <w:rPr>
              <w:rFonts w:ascii="Arial" w:hAnsi="Arial" w:cs="Arial"/>
              <w:b/>
              <w:bCs/>
              <w:szCs w:val="18"/>
            </w:rPr>
            <w:fldChar w:fldCharType="end"/>
          </w:r>
          <w:r w:rsidRPr="001719C2">
            <w:rPr>
              <w:rFonts w:ascii="Arial" w:hAnsi="Arial" w:cs="Arial"/>
              <w:szCs w:val="18"/>
            </w:rPr>
            <w:t xml:space="preserve"> of </w:t>
          </w:r>
          <w:r w:rsidRPr="001719C2">
            <w:rPr>
              <w:rFonts w:ascii="Arial" w:hAnsi="Arial" w:cs="Arial"/>
              <w:b/>
              <w:bCs/>
              <w:szCs w:val="18"/>
            </w:rPr>
            <w:fldChar w:fldCharType="begin"/>
          </w:r>
          <w:r w:rsidRPr="001719C2">
            <w:rPr>
              <w:rFonts w:ascii="Arial" w:hAnsi="Arial" w:cs="Arial"/>
              <w:b/>
              <w:bCs/>
              <w:szCs w:val="18"/>
            </w:rPr>
            <w:instrText xml:space="preserve"> NUMPAGES  \* Arabic  \* MERGEFORMAT </w:instrText>
          </w:r>
          <w:r w:rsidRPr="001719C2">
            <w:rPr>
              <w:rFonts w:ascii="Arial" w:hAnsi="Arial" w:cs="Arial"/>
              <w:b/>
              <w:bCs/>
              <w:szCs w:val="18"/>
            </w:rPr>
            <w:fldChar w:fldCharType="separate"/>
          </w:r>
          <w:r w:rsidRPr="001719C2">
            <w:rPr>
              <w:rFonts w:ascii="Arial" w:hAnsi="Arial" w:cs="Arial"/>
              <w:b/>
              <w:bCs/>
              <w:szCs w:val="18"/>
            </w:rPr>
            <w:t>12</w:t>
          </w:r>
          <w:r w:rsidRPr="001719C2">
            <w:rPr>
              <w:rFonts w:ascii="Arial" w:hAnsi="Arial" w:cs="Arial"/>
              <w:b/>
              <w:bCs/>
              <w:szCs w:val="18"/>
            </w:rPr>
            <w:fldChar w:fldCharType="end"/>
          </w:r>
        </w:p>
      </w:tc>
    </w:tr>
    <w:tr w:rsidR="00D00375" w:rsidRPr="001719C2" w14:paraId="63BAE81D" w14:textId="77777777" w:rsidTr="00EF5B72">
      <w:tc>
        <w:tcPr>
          <w:tcW w:w="3940" w:type="dxa"/>
        </w:tcPr>
        <w:p w14:paraId="77AE8845" w14:textId="26E2B361" w:rsidR="00D00375" w:rsidRPr="00363674" w:rsidRDefault="00D00375" w:rsidP="00D00375">
          <w:pPr>
            <w:pStyle w:val="Footer"/>
            <w:rPr>
              <w:rFonts w:ascii="Arial" w:hAnsi="Arial" w:cs="Arial"/>
              <w:szCs w:val="18"/>
            </w:rPr>
          </w:pPr>
          <w:r w:rsidRPr="00363674">
            <w:rPr>
              <w:rFonts w:ascii="Arial" w:hAnsi="Arial" w:cs="Arial"/>
              <w:szCs w:val="18"/>
            </w:rPr>
            <w:t>© Copyright TEP 202</w:t>
          </w:r>
          <w:r w:rsidR="00301BA2" w:rsidRPr="00363674">
            <w:rPr>
              <w:rFonts w:ascii="Arial" w:hAnsi="Arial" w:cs="Arial"/>
              <w:szCs w:val="18"/>
            </w:rPr>
            <w:t>6</w:t>
          </w:r>
          <w:r w:rsidRPr="00363674">
            <w:rPr>
              <w:rFonts w:ascii="Arial" w:hAnsi="Arial" w:cs="Arial"/>
              <w:szCs w:val="18"/>
            </w:rPr>
            <w:t>.</w:t>
          </w:r>
        </w:p>
      </w:tc>
      <w:tc>
        <w:tcPr>
          <w:tcW w:w="3941" w:type="dxa"/>
        </w:tcPr>
        <w:p w14:paraId="7DAEB646" w14:textId="458C4DCE" w:rsidR="00D00375" w:rsidRPr="00363674" w:rsidRDefault="00D00375" w:rsidP="00D00375">
          <w:pPr>
            <w:pStyle w:val="Footer"/>
            <w:rPr>
              <w:rFonts w:ascii="Arial" w:hAnsi="Arial" w:cs="Arial"/>
              <w:szCs w:val="18"/>
            </w:rPr>
          </w:pPr>
          <w:r w:rsidRPr="00363674">
            <w:rPr>
              <w:rFonts w:ascii="Arial" w:hAnsi="Arial" w:cs="Arial"/>
              <w:szCs w:val="18"/>
            </w:rPr>
            <w:t xml:space="preserve">Version: </w:t>
          </w:r>
          <w:r w:rsidR="003E5C77" w:rsidRPr="00363674">
            <w:rPr>
              <w:rFonts w:ascii="Arial" w:hAnsi="Arial" w:cs="Arial"/>
              <w:szCs w:val="18"/>
            </w:rPr>
            <w:t>August 202</w:t>
          </w:r>
          <w:r w:rsidR="00301BA2" w:rsidRPr="00363674">
            <w:rPr>
              <w:rFonts w:ascii="Arial" w:hAnsi="Arial" w:cs="Arial"/>
              <w:szCs w:val="18"/>
            </w:rPr>
            <w:t>6</w:t>
          </w:r>
        </w:p>
      </w:tc>
      <w:tc>
        <w:tcPr>
          <w:tcW w:w="1758" w:type="dxa"/>
        </w:tcPr>
        <w:p w14:paraId="32939B55" w14:textId="77777777" w:rsidR="00D00375" w:rsidRPr="001719C2" w:rsidRDefault="00D00375" w:rsidP="00D00375">
          <w:pPr>
            <w:pStyle w:val="Footer"/>
            <w:rPr>
              <w:rFonts w:ascii="Arial" w:hAnsi="Arial" w:cs="Arial"/>
              <w:szCs w:val="18"/>
            </w:rPr>
          </w:pPr>
        </w:p>
      </w:tc>
    </w:tr>
  </w:tbl>
  <w:p w14:paraId="14679161" w14:textId="77777777" w:rsidR="00D00375" w:rsidRDefault="00D00375" w:rsidP="00D00375">
    <w:pPr>
      <w:pStyle w:val="Footer"/>
    </w:pPr>
  </w:p>
  <w:p w14:paraId="6E1007AD" w14:textId="77777777" w:rsidR="00D00375" w:rsidRDefault="00D003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4A0" w:firstRow="1" w:lastRow="0" w:firstColumn="1" w:lastColumn="0" w:noHBand="0" w:noVBand="1"/>
    </w:tblPr>
    <w:tblGrid>
      <w:gridCol w:w="5186"/>
      <w:gridCol w:w="5150"/>
      <w:gridCol w:w="1570"/>
    </w:tblGrid>
    <w:tr w:rsidR="00D00375" w:rsidRPr="00C80C9E" w14:paraId="7E41D436" w14:textId="77777777" w:rsidTr="00D00375">
      <w:trPr>
        <w:trHeight w:val="312"/>
      </w:trPr>
      <w:tc>
        <w:tcPr>
          <w:tcW w:w="5850" w:type="dxa"/>
        </w:tcPr>
        <w:sdt>
          <w:sdtPr>
            <w:rPr>
              <w:b/>
              <w:szCs w:val="18"/>
            </w:rPr>
            <w:alias w:val="Title"/>
            <w:tag w:val=""/>
            <w:id w:val="353083424"/>
            <w:dataBinding w:prefixMappings="xmlns:ns0='http://purl.org/dc/elements/1.1/' xmlns:ns1='http://schemas.openxmlformats.org/package/2006/metadata/core-properties' " w:xpath="/ns1:coreProperties[1]/ns0:title[1]" w:storeItemID="{6C3C8BC8-F283-45AE-878A-BAB7291924A1}"/>
            <w:text/>
          </w:sdtPr>
          <w:sdtContent>
            <w:p w14:paraId="0DC4D93B" w14:textId="40590E79" w:rsidR="00D00375" w:rsidRPr="00813017" w:rsidRDefault="006B133D" w:rsidP="00EF6920">
              <w:pPr>
                <w:pStyle w:val="Footer"/>
                <w:rPr>
                  <w:b/>
                  <w:szCs w:val="18"/>
                </w:rPr>
              </w:pPr>
              <w:r>
                <w:rPr>
                  <w:b/>
                  <w:szCs w:val="18"/>
                </w:rPr>
                <w:t>Governor Monitoring Visits Policy</w:t>
              </w:r>
            </w:p>
          </w:sdtContent>
        </w:sdt>
      </w:tc>
      <w:tc>
        <w:tcPr>
          <w:tcW w:w="5851" w:type="dxa"/>
        </w:tcPr>
        <w:sdt>
          <w:sdtPr>
            <w:rPr>
              <w:szCs w:val="18"/>
            </w:rPr>
            <w:alias w:val="Subtitle"/>
            <w:tag w:val=""/>
            <w:id w:val="1343823286"/>
            <w:dataBinding w:prefixMappings="xmlns:ns0='http://purl.org/dc/elements/1.1/' xmlns:ns1='http://schemas.openxmlformats.org/package/2006/metadata/core-properties' " w:xpath="/ns1:coreProperties[1]/ns0:subject[1]" w:storeItemID="{6C3C8BC8-F283-45AE-878A-BAB7291924A1}"/>
            <w:text/>
          </w:sdtPr>
          <w:sdtContent>
            <w:p w14:paraId="53CE54AB" w14:textId="69B5BD93" w:rsidR="00D00375" w:rsidRPr="00813017" w:rsidRDefault="00301BA2" w:rsidP="00C80C9E">
              <w:pPr>
                <w:pStyle w:val="Footer"/>
                <w:rPr>
                  <w:szCs w:val="18"/>
                </w:rPr>
              </w:pPr>
              <w:r w:rsidRPr="00813017">
                <w:rPr>
                  <w:szCs w:val="18"/>
                </w:rPr>
                <w:t>2026-2027</w:t>
              </w:r>
            </w:p>
          </w:sdtContent>
        </w:sdt>
      </w:tc>
      <w:tc>
        <w:tcPr>
          <w:tcW w:w="1749" w:type="dxa"/>
        </w:tcPr>
        <w:p w14:paraId="2D9312B7" w14:textId="77777777" w:rsidR="00D00375" w:rsidRPr="00C80C9E" w:rsidRDefault="00D00375" w:rsidP="00165A40">
          <w:pPr>
            <w:pStyle w:val="Footer"/>
            <w:jc w:val="right"/>
            <w:rPr>
              <w:szCs w:val="18"/>
            </w:rPr>
          </w:pPr>
          <w:r w:rsidRPr="00C80C9E">
            <w:rPr>
              <w:szCs w:val="18"/>
            </w:rPr>
            <w:t xml:space="preserve">Page </w:t>
          </w:r>
          <w:r w:rsidRPr="00C80C9E">
            <w:rPr>
              <w:b/>
              <w:bCs/>
              <w:szCs w:val="18"/>
            </w:rPr>
            <w:fldChar w:fldCharType="begin"/>
          </w:r>
          <w:r w:rsidRPr="00C80C9E">
            <w:rPr>
              <w:b/>
              <w:bCs/>
              <w:szCs w:val="18"/>
            </w:rPr>
            <w:instrText xml:space="preserve"> PAGE  \* Arabic  \* MERGEFORMAT </w:instrText>
          </w:r>
          <w:r w:rsidRPr="00C80C9E">
            <w:rPr>
              <w:b/>
              <w:bCs/>
              <w:szCs w:val="18"/>
            </w:rPr>
            <w:fldChar w:fldCharType="separate"/>
          </w:r>
          <w:r w:rsidRPr="00C80C9E">
            <w:rPr>
              <w:b/>
              <w:bCs/>
              <w:noProof/>
              <w:szCs w:val="18"/>
            </w:rPr>
            <w:t>1</w:t>
          </w:r>
          <w:r w:rsidRPr="00C80C9E">
            <w:rPr>
              <w:b/>
              <w:bCs/>
              <w:szCs w:val="18"/>
            </w:rPr>
            <w:fldChar w:fldCharType="end"/>
          </w:r>
          <w:r w:rsidRPr="00C80C9E">
            <w:rPr>
              <w:szCs w:val="18"/>
            </w:rPr>
            <w:t xml:space="preserve"> of </w:t>
          </w:r>
          <w:r w:rsidRPr="00C80C9E">
            <w:rPr>
              <w:b/>
              <w:bCs/>
              <w:szCs w:val="18"/>
            </w:rPr>
            <w:fldChar w:fldCharType="begin"/>
          </w:r>
          <w:r w:rsidRPr="00C80C9E">
            <w:rPr>
              <w:b/>
              <w:bCs/>
              <w:szCs w:val="18"/>
            </w:rPr>
            <w:instrText xml:space="preserve"> NUMPAGES  \* Arabic  \* MERGEFORMAT </w:instrText>
          </w:r>
          <w:r w:rsidRPr="00C80C9E">
            <w:rPr>
              <w:b/>
              <w:bCs/>
              <w:szCs w:val="18"/>
            </w:rPr>
            <w:fldChar w:fldCharType="separate"/>
          </w:r>
          <w:r w:rsidRPr="00C80C9E">
            <w:rPr>
              <w:b/>
              <w:bCs/>
              <w:noProof/>
              <w:szCs w:val="18"/>
            </w:rPr>
            <w:t>2</w:t>
          </w:r>
          <w:r w:rsidRPr="00C80C9E">
            <w:rPr>
              <w:b/>
              <w:bCs/>
              <w:szCs w:val="18"/>
            </w:rPr>
            <w:fldChar w:fldCharType="end"/>
          </w:r>
        </w:p>
      </w:tc>
    </w:tr>
    <w:tr w:rsidR="00D00375" w:rsidRPr="00EF6920" w14:paraId="6ACC1ED4" w14:textId="77777777" w:rsidTr="00D00375">
      <w:trPr>
        <w:trHeight w:val="329"/>
      </w:trPr>
      <w:tc>
        <w:tcPr>
          <w:tcW w:w="5850" w:type="dxa"/>
        </w:tcPr>
        <w:p w14:paraId="3E7724BD" w14:textId="68C9505B" w:rsidR="00D00375" w:rsidRPr="00813017" w:rsidRDefault="00D00375" w:rsidP="00EF6920">
          <w:pPr>
            <w:pStyle w:val="Footer"/>
            <w:rPr>
              <w:szCs w:val="18"/>
            </w:rPr>
          </w:pPr>
          <w:r w:rsidRPr="00813017">
            <w:rPr>
              <w:szCs w:val="18"/>
            </w:rPr>
            <w:t>© Copyright TEP 202</w:t>
          </w:r>
          <w:r w:rsidR="00301BA2" w:rsidRPr="00813017">
            <w:rPr>
              <w:szCs w:val="18"/>
            </w:rPr>
            <w:t>6.</w:t>
          </w:r>
        </w:p>
      </w:tc>
      <w:tc>
        <w:tcPr>
          <w:tcW w:w="5851" w:type="dxa"/>
        </w:tcPr>
        <w:p w14:paraId="7BC92991" w14:textId="457CB631" w:rsidR="00D00375" w:rsidRPr="00813017" w:rsidRDefault="00D00375" w:rsidP="00EF6920">
          <w:pPr>
            <w:pStyle w:val="Footer"/>
            <w:rPr>
              <w:szCs w:val="18"/>
            </w:rPr>
          </w:pPr>
          <w:r w:rsidRPr="00813017">
            <w:rPr>
              <w:szCs w:val="18"/>
            </w:rPr>
            <w:t xml:space="preserve">Version: </w:t>
          </w:r>
          <w:r w:rsidR="002A3DA5" w:rsidRPr="00813017">
            <w:rPr>
              <w:szCs w:val="18"/>
            </w:rPr>
            <w:t>August 202</w:t>
          </w:r>
          <w:r w:rsidR="00301BA2" w:rsidRPr="00813017">
            <w:rPr>
              <w:szCs w:val="18"/>
            </w:rPr>
            <w:t>6</w:t>
          </w:r>
        </w:p>
      </w:tc>
      <w:tc>
        <w:tcPr>
          <w:tcW w:w="1749" w:type="dxa"/>
        </w:tcPr>
        <w:p w14:paraId="6F4CA7BE" w14:textId="77777777" w:rsidR="00D00375" w:rsidRPr="00EF6920" w:rsidRDefault="00D00375" w:rsidP="00EF6920">
          <w:pPr>
            <w:pStyle w:val="Footer"/>
            <w:rPr>
              <w:szCs w:val="18"/>
            </w:rPr>
          </w:pPr>
        </w:p>
      </w:tc>
    </w:tr>
  </w:tbl>
  <w:p w14:paraId="33C7A021" w14:textId="77777777" w:rsidR="00D00375" w:rsidRDefault="00D00375" w:rsidP="00EF6920">
    <w:pPr>
      <w:pStyle w:val="Footer"/>
    </w:pPr>
  </w:p>
  <w:p w14:paraId="0C56E83C" w14:textId="77777777" w:rsidR="00D00375" w:rsidRDefault="00D00375" w:rsidP="00C8787D">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E1443" w14:textId="77777777" w:rsidR="004F606A" w:rsidRDefault="004F606A" w:rsidP="00EF6920">
      <w:pPr>
        <w:spacing w:after="0" w:line="240" w:lineRule="auto"/>
      </w:pPr>
      <w:r>
        <w:separator/>
      </w:r>
    </w:p>
    <w:p w14:paraId="2A6BFD8C" w14:textId="77777777" w:rsidR="004F606A" w:rsidRDefault="004F606A"/>
  </w:footnote>
  <w:footnote w:type="continuationSeparator" w:id="0">
    <w:p w14:paraId="443AB334" w14:textId="77777777" w:rsidR="004F606A" w:rsidRDefault="004F606A" w:rsidP="00EF6920">
      <w:pPr>
        <w:spacing w:after="0" w:line="240" w:lineRule="auto"/>
      </w:pPr>
      <w:r>
        <w:continuationSeparator/>
      </w:r>
    </w:p>
    <w:p w14:paraId="1AF9B121" w14:textId="77777777" w:rsidR="004F606A" w:rsidRDefault="004F60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452F" w14:textId="0838EE0E" w:rsidR="001A3CB4" w:rsidRDefault="00000000">
    <w:pPr>
      <w:pStyle w:val="Header"/>
    </w:pPr>
    <w:r>
      <w:rPr>
        <w:noProof/>
      </w:rPr>
      <w:pict w14:anchorId="1B1B7A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29907" o:spid="_x0000_s1026" type="#_x0000_t136" style="position:absolute;margin-left:0;margin-top:0;width:485.3pt;height:194.1pt;rotation:315;z-index:-251658239;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2965F" w14:textId="27753A9D" w:rsidR="00AC126F" w:rsidRDefault="00000000" w:rsidP="00932638">
    <w:pPr>
      <w:pStyle w:val="Header"/>
      <w:tabs>
        <w:tab w:val="left" w:pos="5250"/>
        <w:tab w:val="right" w:pos="9070"/>
      </w:tabs>
      <w:jc w:val="right"/>
    </w:pPr>
    <w:r>
      <w:rPr>
        <w:noProof/>
      </w:rPr>
      <w:pict w14:anchorId="46D9AA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29908" o:spid="_x0000_s1027" type="#_x0000_t136" style="position:absolute;left:0;text-align:left;margin-left:0;margin-top:0;width:485.3pt;height:194.1pt;rotation:315;z-index:-251658238;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p w14:paraId="55DF739B" w14:textId="77777777" w:rsidR="00AC126F" w:rsidRDefault="00AC126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9A04" w14:textId="2E79E3CF" w:rsidR="001A3CB4" w:rsidRDefault="00000000">
    <w:pPr>
      <w:pStyle w:val="Header"/>
    </w:pPr>
    <w:r>
      <w:rPr>
        <w:noProof/>
      </w:rPr>
      <w:pict w14:anchorId="4D82D0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29906" o:spid="_x0000_s1025" type="#_x0000_t136" style="position:absolute;margin-left:0;margin-top:0;width:485.3pt;height:194.1pt;rotation:315;z-index:-251658240;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874D" w14:textId="43C2F4B3" w:rsidR="001A3CB4" w:rsidRDefault="00000000">
    <w:pPr>
      <w:pStyle w:val="Header"/>
    </w:pPr>
    <w:r>
      <w:rPr>
        <w:noProof/>
      </w:rPr>
      <w:pict w14:anchorId="342328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29910" o:spid="_x0000_s1029" type="#_x0000_t136" style="position:absolute;margin-left:0;margin-top:0;width:485.3pt;height:194.1pt;rotation:315;z-index:-251658236;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2D363" w14:textId="60B47550" w:rsidR="001A3CB4" w:rsidRDefault="00000000">
    <w:pPr>
      <w:pStyle w:val="Header"/>
    </w:pPr>
    <w:r>
      <w:rPr>
        <w:noProof/>
      </w:rPr>
      <w:pict w14:anchorId="3EABD2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29911" o:spid="_x0000_s1030" type="#_x0000_t136" style="position:absolute;margin-left:0;margin-top:0;width:485.3pt;height:194.1pt;rotation:315;z-index:-251658235;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9935" w14:textId="1D95BC5A" w:rsidR="001A3CB4" w:rsidRDefault="00000000">
    <w:pPr>
      <w:pStyle w:val="Header"/>
    </w:pPr>
    <w:r>
      <w:rPr>
        <w:noProof/>
      </w:rPr>
      <w:pict w14:anchorId="0AD80D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129909" o:spid="_x0000_s1028" type="#_x0000_t136" style="position:absolute;margin-left:0;margin-top:0;width:485.3pt;height:194.1pt;rotation:315;z-index:-251658237;mso-position-horizontal:center;mso-position-horizontal-relative:margin;mso-position-vertical:center;mso-position-vertical-relative:margin" o:allowincell="f" fillcolor="silver" stroked="f">
          <v:fill opacity=".5"/>
          <v:textpath style="font-family:&quot;Arial&quot;;font-size:1pt" string="Mode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71BA"/>
    <w:multiLevelType w:val="hybridMultilevel"/>
    <w:tmpl w:val="2CCC1D64"/>
    <w:lvl w:ilvl="0" w:tplc="713C7BA2">
      <w:start w:val="1"/>
      <w:numFmt w:val="bullet"/>
      <w:pStyle w:val="BulletStyle"/>
      <w:lvlText w:val=""/>
      <w:lvlJc w:val="left"/>
      <w:pPr>
        <w:ind w:left="360" w:hanging="360"/>
      </w:pPr>
      <w:rPr>
        <w:rFonts w:ascii="Symbol" w:hAnsi="Symbol" w:hint="default"/>
        <w:color w:val="41008C" w:themeColor="accent1"/>
      </w:rPr>
    </w:lvl>
    <w:lvl w:ilvl="1" w:tplc="017C525E">
      <w:start w:val="1"/>
      <w:numFmt w:val="bullet"/>
      <w:lvlText w:val="o"/>
      <w:lvlJc w:val="left"/>
      <w:pPr>
        <w:ind w:left="1440" w:hanging="360"/>
      </w:pPr>
      <w:rPr>
        <w:rFonts w:ascii="Courier New" w:hAnsi="Courier New" w:cs="Courier New" w:hint="default"/>
        <w:color w:val="41008C" w:themeColor="accent1"/>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0C6950"/>
    <w:multiLevelType w:val="hybridMultilevel"/>
    <w:tmpl w:val="2A1CFDEC"/>
    <w:lvl w:ilvl="0" w:tplc="062652AA">
      <w:start w:val="1"/>
      <w:numFmt w:val="lowerLetter"/>
      <w:pStyle w:val="Heading4"/>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59255E4"/>
    <w:multiLevelType w:val="hybridMultilevel"/>
    <w:tmpl w:val="A578694E"/>
    <w:lvl w:ilvl="0" w:tplc="6C4E7154">
      <w:start w:val="1"/>
      <w:numFmt w:val="decimal"/>
      <w:lvlText w:val="%1."/>
      <w:lvlJc w:val="left"/>
      <w:pPr>
        <w:ind w:left="720" w:hanging="360"/>
      </w:pPr>
      <w:rPr>
        <w:color w:val="41008C"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03110E"/>
    <w:multiLevelType w:val="hybridMultilevel"/>
    <w:tmpl w:val="F81AC550"/>
    <w:lvl w:ilvl="0" w:tplc="0F6023C6">
      <w:start w:val="1"/>
      <w:numFmt w:val="decimal"/>
      <w:pStyle w:val="Numberedlist"/>
      <w:lvlText w:val="%1."/>
      <w:lvlJc w:val="left"/>
      <w:pPr>
        <w:ind w:left="397" w:hanging="397"/>
      </w:pPr>
      <w:rPr>
        <w:rFonts w:hint="default"/>
        <w:color w:val="41008C"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0F705C"/>
    <w:multiLevelType w:val="multilevel"/>
    <w:tmpl w:val="E850E42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69D289E"/>
    <w:multiLevelType w:val="multilevel"/>
    <w:tmpl w:val="4F2231A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2120099704">
    <w:abstractNumId w:val="4"/>
  </w:num>
  <w:num w:numId="2" w16cid:durableId="81265579">
    <w:abstractNumId w:val="1"/>
  </w:num>
  <w:num w:numId="3" w16cid:durableId="1404989626">
    <w:abstractNumId w:val="0"/>
  </w:num>
  <w:num w:numId="4" w16cid:durableId="897861234">
    <w:abstractNumId w:val="3"/>
  </w:num>
  <w:num w:numId="5" w16cid:durableId="1585259828">
    <w:abstractNumId w:val="5"/>
  </w:num>
  <w:num w:numId="6" w16cid:durableId="30778310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wsTA2MrcwNDU1tjRU0lEKTi0uzszPAykwNKgFAHEUtEYtAAAA"/>
  </w:docVars>
  <w:rsids>
    <w:rsidRoot w:val="000E3425"/>
    <w:rsid w:val="0000318E"/>
    <w:rsid w:val="0000647B"/>
    <w:rsid w:val="00013A0F"/>
    <w:rsid w:val="00013EB1"/>
    <w:rsid w:val="000156D6"/>
    <w:rsid w:val="000246C1"/>
    <w:rsid w:val="000375D8"/>
    <w:rsid w:val="0004362B"/>
    <w:rsid w:val="00045E7D"/>
    <w:rsid w:val="00046907"/>
    <w:rsid w:val="000522B2"/>
    <w:rsid w:val="000557C6"/>
    <w:rsid w:val="00061BFF"/>
    <w:rsid w:val="00064505"/>
    <w:rsid w:val="00070163"/>
    <w:rsid w:val="0007041F"/>
    <w:rsid w:val="0007321F"/>
    <w:rsid w:val="000734EE"/>
    <w:rsid w:val="000754A4"/>
    <w:rsid w:val="000773E5"/>
    <w:rsid w:val="00080EE3"/>
    <w:rsid w:val="000863A3"/>
    <w:rsid w:val="00096BBD"/>
    <w:rsid w:val="000A0070"/>
    <w:rsid w:val="000A17F8"/>
    <w:rsid w:val="000A32CD"/>
    <w:rsid w:val="000B2275"/>
    <w:rsid w:val="000B22A0"/>
    <w:rsid w:val="000B2AAB"/>
    <w:rsid w:val="000C3969"/>
    <w:rsid w:val="000C4B30"/>
    <w:rsid w:val="000D02B7"/>
    <w:rsid w:val="000D3110"/>
    <w:rsid w:val="000D6B31"/>
    <w:rsid w:val="000E15A3"/>
    <w:rsid w:val="000E275F"/>
    <w:rsid w:val="000E3425"/>
    <w:rsid w:val="000E46A8"/>
    <w:rsid w:val="000E475B"/>
    <w:rsid w:val="000E5862"/>
    <w:rsid w:val="000E7AC4"/>
    <w:rsid w:val="000F184B"/>
    <w:rsid w:val="000F27F1"/>
    <w:rsid w:val="000F3839"/>
    <w:rsid w:val="000F3D85"/>
    <w:rsid w:val="000F574C"/>
    <w:rsid w:val="0010087F"/>
    <w:rsid w:val="00100E1B"/>
    <w:rsid w:val="00105F34"/>
    <w:rsid w:val="00114844"/>
    <w:rsid w:val="00115DBE"/>
    <w:rsid w:val="00121BCA"/>
    <w:rsid w:val="00136AB7"/>
    <w:rsid w:val="0015328E"/>
    <w:rsid w:val="001571AC"/>
    <w:rsid w:val="0016030B"/>
    <w:rsid w:val="001611AD"/>
    <w:rsid w:val="001616C6"/>
    <w:rsid w:val="0016315D"/>
    <w:rsid w:val="00165A40"/>
    <w:rsid w:val="001719C2"/>
    <w:rsid w:val="00181043"/>
    <w:rsid w:val="00181C0E"/>
    <w:rsid w:val="0018354F"/>
    <w:rsid w:val="00190BD8"/>
    <w:rsid w:val="00190BED"/>
    <w:rsid w:val="001921A5"/>
    <w:rsid w:val="00192468"/>
    <w:rsid w:val="0019329F"/>
    <w:rsid w:val="001951E8"/>
    <w:rsid w:val="001A3CB4"/>
    <w:rsid w:val="001A4808"/>
    <w:rsid w:val="001A49FA"/>
    <w:rsid w:val="001C0315"/>
    <w:rsid w:val="001C4AE9"/>
    <w:rsid w:val="001C61E9"/>
    <w:rsid w:val="001D00CD"/>
    <w:rsid w:val="001D3779"/>
    <w:rsid w:val="001E3A46"/>
    <w:rsid w:val="001E3A5B"/>
    <w:rsid w:val="001E5D9B"/>
    <w:rsid w:val="001F041A"/>
    <w:rsid w:val="001F076F"/>
    <w:rsid w:val="001F18B7"/>
    <w:rsid w:val="001F74A5"/>
    <w:rsid w:val="002017D0"/>
    <w:rsid w:val="00203DE8"/>
    <w:rsid w:val="0020452C"/>
    <w:rsid w:val="002146C0"/>
    <w:rsid w:val="00216074"/>
    <w:rsid w:val="002179F5"/>
    <w:rsid w:val="002228F5"/>
    <w:rsid w:val="00222F47"/>
    <w:rsid w:val="00224F78"/>
    <w:rsid w:val="00226BA9"/>
    <w:rsid w:val="00235D4E"/>
    <w:rsid w:val="002404CE"/>
    <w:rsid w:val="002434E8"/>
    <w:rsid w:val="00243D98"/>
    <w:rsid w:val="00250F48"/>
    <w:rsid w:val="00251A1E"/>
    <w:rsid w:val="0025597F"/>
    <w:rsid w:val="00263635"/>
    <w:rsid w:val="00264CF5"/>
    <w:rsid w:val="00265298"/>
    <w:rsid w:val="00274DFE"/>
    <w:rsid w:val="0027617C"/>
    <w:rsid w:val="00280680"/>
    <w:rsid w:val="0028184B"/>
    <w:rsid w:val="00283ADA"/>
    <w:rsid w:val="00283F16"/>
    <w:rsid w:val="00285C72"/>
    <w:rsid w:val="00290FB2"/>
    <w:rsid w:val="0029371D"/>
    <w:rsid w:val="00293AE5"/>
    <w:rsid w:val="00297096"/>
    <w:rsid w:val="002974E9"/>
    <w:rsid w:val="002A0375"/>
    <w:rsid w:val="002A35A9"/>
    <w:rsid w:val="002A3DA5"/>
    <w:rsid w:val="002B6BB0"/>
    <w:rsid w:val="002C15D4"/>
    <w:rsid w:val="002C4B6C"/>
    <w:rsid w:val="002C6656"/>
    <w:rsid w:val="002D38B5"/>
    <w:rsid w:val="002D4531"/>
    <w:rsid w:val="002E67AD"/>
    <w:rsid w:val="00301309"/>
    <w:rsid w:val="0030138E"/>
    <w:rsid w:val="00301BA2"/>
    <w:rsid w:val="00303626"/>
    <w:rsid w:val="00314FFB"/>
    <w:rsid w:val="00315159"/>
    <w:rsid w:val="00316B58"/>
    <w:rsid w:val="00323ABB"/>
    <w:rsid w:val="00327599"/>
    <w:rsid w:val="00336A5E"/>
    <w:rsid w:val="00337BF8"/>
    <w:rsid w:val="00344794"/>
    <w:rsid w:val="00354FDB"/>
    <w:rsid w:val="00360510"/>
    <w:rsid w:val="00363674"/>
    <w:rsid w:val="00371C40"/>
    <w:rsid w:val="00376C0A"/>
    <w:rsid w:val="00383FA9"/>
    <w:rsid w:val="00384A89"/>
    <w:rsid w:val="003A5440"/>
    <w:rsid w:val="003B2275"/>
    <w:rsid w:val="003B4A45"/>
    <w:rsid w:val="003B5F96"/>
    <w:rsid w:val="003D3EEB"/>
    <w:rsid w:val="003D65B6"/>
    <w:rsid w:val="003E4C32"/>
    <w:rsid w:val="003E545D"/>
    <w:rsid w:val="003E5C77"/>
    <w:rsid w:val="003E5FD4"/>
    <w:rsid w:val="003F2899"/>
    <w:rsid w:val="003F5759"/>
    <w:rsid w:val="00401F7E"/>
    <w:rsid w:val="00403183"/>
    <w:rsid w:val="004033BD"/>
    <w:rsid w:val="0040395D"/>
    <w:rsid w:val="004057D2"/>
    <w:rsid w:val="00412668"/>
    <w:rsid w:val="00414847"/>
    <w:rsid w:val="00427AA1"/>
    <w:rsid w:val="004346BB"/>
    <w:rsid w:val="00444A6A"/>
    <w:rsid w:val="00447901"/>
    <w:rsid w:val="00460AE3"/>
    <w:rsid w:val="00470D95"/>
    <w:rsid w:val="0047453D"/>
    <w:rsid w:val="00485438"/>
    <w:rsid w:val="004874A6"/>
    <w:rsid w:val="00487E1F"/>
    <w:rsid w:val="00487FD6"/>
    <w:rsid w:val="00491807"/>
    <w:rsid w:val="004A5902"/>
    <w:rsid w:val="004B00C8"/>
    <w:rsid w:val="004C2B44"/>
    <w:rsid w:val="004C495E"/>
    <w:rsid w:val="004C5247"/>
    <w:rsid w:val="004C7F33"/>
    <w:rsid w:val="004D53EC"/>
    <w:rsid w:val="004E13E3"/>
    <w:rsid w:val="004E5534"/>
    <w:rsid w:val="004F2AB4"/>
    <w:rsid w:val="004F606A"/>
    <w:rsid w:val="00505309"/>
    <w:rsid w:val="00505A29"/>
    <w:rsid w:val="00505BD4"/>
    <w:rsid w:val="00512FA6"/>
    <w:rsid w:val="005136EE"/>
    <w:rsid w:val="00513716"/>
    <w:rsid w:val="005152C7"/>
    <w:rsid w:val="00516A57"/>
    <w:rsid w:val="00517118"/>
    <w:rsid w:val="00532504"/>
    <w:rsid w:val="00534BC7"/>
    <w:rsid w:val="00540567"/>
    <w:rsid w:val="0054218D"/>
    <w:rsid w:val="005431C0"/>
    <w:rsid w:val="00543D29"/>
    <w:rsid w:val="0054787A"/>
    <w:rsid w:val="00547BE5"/>
    <w:rsid w:val="005571DF"/>
    <w:rsid w:val="0056464F"/>
    <w:rsid w:val="00564867"/>
    <w:rsid w:val="005656FB"/>
    <w:rsid w:val="005679FC"/>
    <w:rsid w:val="00570A3E"/>
    <w:rsid w:val="005768B3"/>
    <w:rsid w:val="00577FC5"/>
    <w:rsid w:val="00580266"/>
    <w:rsid w:val="0058236A"/>
    <w:rsid w:val="00583D40"/>
    <w:rsid w:val="00587F27"/>
    <w:rsid w:val="0059106D"/>
    <w:rsid w:val="00593E73"/>
    <w:rsid w:val="00594556"/>
    <w:rsid w:val="005A4685"/>
    <w:rsid w:val="005B080B"/>
    <w:rsid w:val="005B59F4"/>
    <w:rsid w:val="005B71F4"/>
    <w:rsid w:val="005C1470"/>
    <w:rsid w:val="005C1493"/>
    <w:rsid w:val="005C6205"/>
    <w:rsid w:val="005D16A6"/>
    <w:rsid w:val="005D3518"/>
    <w:rsid w:val="005E0034"/>
    <w:rsid w:val="005E310A"/>
    <w:rsid w:val="005E33B4"/>
    <w:rsid w:val="005E48DC"/>
    <w:rsid w:val="005E57D0"/>
    <w:rsid w:val="005F3C50"/>
    <w:rsid w:val="0060264D"/>
    <w:rsid w:val="006027A4"/>
    <w:rsid w:val="00604174"/>
    <w:rsid w:val="00614191"/>
    <w:rsid w:val="00614356"/>
    <w:rsid w:val="00617B61"/>
    <w:rsid w:val="00620CA0"/>
    <w:rsid w:val="00624AAA"/>
    <w:rsid w:val="00626189"/>
    <w:rsid w:val="006313A2"/>
    <w:rsid w:val="00645EC8"/>
    <w:rsid w:val="006641E2"/>
    <w:rsid w:val="00672245"/>
    <w:rsid w:val="006733E2"/>
    <w:rsid w:val="006737F3"/>
    <w:rsid w:val="006757C7"/>
    <w:rsid w:val="00676116"/>
    <w:rsid w:val="00680B2E"/>
    <w:rsid w:val="00681BDD"/>
    <w:rsid w:val="00686502"/>
    <w:rsid w:val="00693A16"/>
    <w:rsid w:val="00693C10"/>
    <w:rsid w:val="00694578"/>
    <w:rsid w:val="006965C7"/>
    <w:rsid w:val="006A160C"/>
    <w:rsid w:val="006A207E"/>
    <w:rsid w:val="006A3B51"/>
    <w:rsid w:val="006A42E6"/>
    <w:rsid w:val="006B125F"/>
    <w:rsid w:val="006B133D"/>
    <w:rsid w:val="006D0B7B"/>
    <w:rsid w:val="006D0C38"/>
    <w:rsid w:val="006D1D8C"/>
    <w:rsid w:val="006E0ED0"/>
    <w:rsid w:val="006E3BDE"/>
    <w:rsid w:val="006F19D9"/>
    <w:rsid w:val="006F2B4B"/>
    <w:rsid w:val="006F4DB6"/>
    <w:rsid w:val="006F6750"/>
    <w:rsid w:val="00705499"/>
    <w:rsid w:val="00705E84"/>
    <w:rsid w:val="00706E2D"/>
    <w:rsid w:val="007077DA"/>
    <w:rsid w:val="00711ED0"/>
    <w:rsid w:val="00722B91"/>
    <w:rsid w:val="00725127"/>
    <w:rsid w:val="007314D0"/>
    <w:rsid w:val="00735F99"/>
    <w:rsid w:val="00737D5B"/>
    <w:rsid w:val="00745639"/>
    <w:rsid w:val="00750989"/>
    <w:rsid w:val="00754D6E"/>
    <w:rsid w:val="00755827"/>
    <w:rsid w:val="007578F2"/>
    <w:rsid w:val="00760548"/>
    <w:rsid w:val="00761054"/>
    <w:rsid w:val="0076105F"/>
    <w:rsid w:val="0076529C"/>
    <w:rsid w:val="0077169D"/>
    <w:rsid w:val="00771A95"/>
    <w:rsid w:val="00780B3D"/>
    <w:rsid w:val="007812ED"/>
    <w:rsid w:val="00787848"/>
    <w:rsid w:val="007926E1"/>
    <w:rsid w:val="00795CBF"/>
    <w:rsid w:val="007A4D31"/>
    <w:rsid w:val="007D0427"/>
    <w:rsid w:val="007D19F6"/>
    <w:rsid w:val="007D246A"/>
    <w:rsid w:val="007D7A99"/>
    <w:rsid w:val="007F4746"/>
    <w:rsid w:val="008012DD"/>
    <w:rsid w:val="00813017"/>
    <w:rsid w:val="00813075"/>
    <w:rsid w:val="0082500C"/>
    <w:rsid w:val="00830028"/>
    <w:rsid w:val="00833312"/>
    <w:rsid w:val="008333F7"/>
    <w:rsid w:val="00842564"/>
    <w:rsid w:val="00844AB6"/>
    <w:rsid w:val="00851CB8"/>
    <w:rsid w:val="0085763D"/>
    <w:rsid w:val="00857A06"/>
    <w:rsid w:val="0087566B"/>
    <w:rsid w:val="00875DB3"/>
    <w:rsid w:val="00875F33"/>
    <w:rsid w:val="00882D63"/>
    <w:rsid w:val="008838DF"/>
    <w:rsid w:val="00883F61"/>
    <w:rsid w:val="00887743"/>
    <w:rsid w:val="00892C8C"/>
    <w:rsid w:val="0089468B"/>
    <w:rsid w:val="008A13EE"/>
    <w:rsid w:val="008A24D5"/>
    <w:rsid w:val="008A6964"/>
    <w:rsid w:val="008B1A8F"/>
    <w:rsid w:val="008C5BAF"/>
    <w:rsid w:val="008E51BF"/>
    <w:rsid w:val="008E60EE"/>
    <w:rsid w:val="008E66EF"/>
    <w:rsid w:val="008F127B"/>
    <w:rsid w:val="008F25F2"/>
    <w:rsid w:val="008F4AB9"/>
    <w:rsid w:val="00905C7B"/>
    <w:rsid w:val="00910B80"/>
    <w:rsid w:val="00913113"/>
    <w:rsid w:val="00926021"/>
    <w:rsid w:val="00932638"/>
    <w:rsid w:val="00933728"/>
    <w:rsid w:val="009358A8"/>
    <w:rsid w:val="00940223"/>
    <w:rsid w:val="00941466"/>
    <w:rsid w:val="009461EF"/>
    <w:rsid w:val="00953F64"/>
    <w:rsid w:val="0095590D"/>
    <w:rsid w:val="00956522"/>
    <w:rsid w:val="009572F9"/>
    <w:rsid w:val="00965741"/>
    <w:rsid w:val="009678FF"/>
    <w:rsid w:val="0097284F"/>
    <w:rsid w:val="00973EA7"/>
    <w:rsid w:val="00977A04"/>
    <w:rsid w:val="00977EC2"/>
    <w:rsid w:val="009827EF"/>
    <w:rsid w:val="00982D01"/>
    <w:rsid w:val="00983DD0"/>
    <w:rsid w:val="00983F43"/>
    <w:rsid w:val="009966FC"/>
    <w:rsid w:val="009A41F7"/>
    <w:rsid w:val="009B121A"/>
    <w:rsid w:val="009B1BDD"/>
    <w:rsid w:val="009B2FBA"/>
    <w:rsid w:val="009B7987"/>
    <w:rsid w:val="009C52A8"/>
    <w:rsid w:val="009D52A3"/>
    <w:rsid w:val="009D6E8B"/>
    <w:rsid w:val="009E06BF"/>
    <w:rsid w:val="009E2205"/>
    <w:rsid w:val="009E7E3C"/>
    <w:rsid w:val="009F08E1"/>
    <w:rsid w:val="009F248F"/>
    <w:rsid w:val="009F65FA"/>
    <w:rsid w:val="00A0661A"/>
    <w:rsid w:val="00A1451A"/>
    <w:rsid w:val="00A145A7"/>
    <w:rsid w:val="00A20C91"/>
    <w:rsid w:val="00A21DD8"/>
    <w:rsid w:val="00A22443"/>
    <w:rsid w:val="00A227AB"/>
    <w:rsid w:val="00A24D40"/>
    <w:rsid w:val="00A31433"/>
    <w:rsid w:val="00A4124E"/>
    <w:rsid w:val="00A42A7A"/>
    <w:rsid w:val="00A474C6"/>
    <w:rsid w:val="00A47A27"/>
    <w:rsid w:val="00A55347"/>
    <w:rsid w:val="00A635BA"/>
    <w:rsid w:val="00A672DF"/>
    <w:rsid w:val="00A73BCE"/>
    <w:rsid w:val="00A7440B"/>
    <w:rsid w:val="00A755AC"/>
    <w:rsid w:val="00A776C9"/>
    <w:rsid w:val="00A77DF3"/>
    <w:rsid w:val="00A81C3E"/>
    <w:rsid w:val="00A849B2"/>
    <w:rsid w:val="00A853E0"/>
    <w:rsid w:val="00A90ECD"/>
    <w:rsid w:val="00A96715"/>
    <w:rsid w:val="00A967F8"/>
    <w:rsid w:val="00AA4EE9"/>
    <w:rsid w:val="00AB4DEB"/>
    <w:rsid w:val="00AB76EC"/>
    <w:rsid w:val="00AB7AA7"/>
    <w:rsid w:val="00AC126F"/>
    <w:rsid w:val="00AC6BA8"/>
    <w:rsid w:val="00AD10B3"/>
    <w:rsid w:val="00AD27FB"/>
    <w:rsid w:val="00AD32A3"/>
    <w:rsid w:val="00AE51E9"/>
    <w:rsid w:val="00AE54DB"/>
    <w:rsid w:val="00AF68A5"/>
    <w:rsid w:val="00B151E5"/>
    <w:rsid w:val="00B16473"/>
    <w:rsid w:val="00B209E6"/>
    <w:rsid w:val="00B21BB5"/>
    <w:rsid w:val="00B36060"/>
    <w:rsid w:val="00B36975"/>
    <w:rsid w:val="00B43556"/>
    <w:rsid w:val="00B45262"/>
    <w:rsid w:val="00B577CD"/>
    <w:rsid w:val="00B618D5"/>
    <w:rsid w:val="00B66632"/>
    <w:rsid w:val="00B73F28"/>
    <w:rsid w:val="00B743A5"/>
    <w:rsid w:val="00B82B5F"/>
    <w:rsid w:val="00B84F25"/>
    <w:rsid w:val="00B915B8"/>
    <w:rsid w:val="00B91F2A"/>
    <w:rsid w:val="00B942DF"/>
    <w:rsid w:val="00BA0832"/>
    <w:rsid w:val="00BA08C3"/>
    <w:rsid w:val="00BA1364"/>
    <w:rsid w:val="00BB08CF"/>
    <w:rsid w:val="00BB409B"/>
    <w:rsid w:val="00BB736F"/>
    <w:rsid w:val="00BB7BD5"/>
    <w:rsid w:val="00BC556A"/>
    <w:rsid w:val="00BC6E76"/>
    <w:rsid w:val="00BD0C60"/>
    <w:rsid w:val="00BE43D0"/>
    <w:rsid w:val="00BE6DF4"/>
    <w:rsid w:val="00BE7A89"/>
    <w:rsid w:val="00BF0FC8"/>
    <w:rsid w:val="00BF3483"/>
    <w:rsid w:val="00C112D1"/>
    <w:rsid w:val="00C11FE3"/>
    <w:rsid w:val="00C139E6"/>
    <w:rsid w:val="00C22838"/>
    <w:rsid w:val="00C2524C"/>
    <w:rsid w:val="00C40182"/>
    <w:rsid w:val="00C42409"/>
    <w:rsid w:val="00C51A80"/>
    <w:rsid w:val="00C60274"/>
    <w:rsid w:val="00C61059"/>
    <w:rsid w:val="00C80C9E"/>
    <w:rsid w:val="00C8300F"/>
    <w:rsid w:val="00C86C8B"/>
    <w:rsid w:val="00C8787D"/>
    <w:rsid w:val="00C900D3"/>
    <w:rsid w:val="00C91C60"/>
    <w:rsid w:val="00CA3390"/>
    <w:rsid w:val="00CA6AF2"/>
    <w:rsid w:val="00CB1CC7"/>
    <w:rsid w:val="00CC2A84"/>
    <w:rsid w:val="00CC363C"/>
    <w:rsid w:val="00CC4C65"/>
    <w:rsid w:val="00CC7A3B"/>
    <w:rsid w:val="00CD1187"/>
    <w:rsid w:val="00CD2DD1"/>
    <w:rsid w:val="00CD474D"/>
    <w:rsid w:val="00CD5669"/>
    <w:rsid w:val="00CE5E6F"/>
    <w:rsid w:val="00CE7D0B"/>
    <w:rsid w:val="00CF6C13"/>
    <w:rsid w:val="00D00375"/>
    <w:rsid w:val="00D05E20"/>
    <w:rsid w:val="00D062A8"/>
    <w:rsid w:val="00D07C41"/>
    <w:rsid w:val="00D1318A"/>
    <w:rsid w:val="00D13495"/>
    <w:rsid w:val="00D13A79"/>
    <w:rsid w:val="00D13E0B"/>
    <w:rsid w:val="00D21847"/>
    <w:rsid w:val="00D21CDF"/>
    <w:rsid w:val="00D255AE"/>
    <w:rsid w:val="00D30141"/>
    <w:rsid w:val="00D30B92"/>
    <w:rsid w:val="00D40060"/>
    <w:rsid w:val="00D51D1F"/>
    <w:rsid w:val="00D7068D"/>
    <w:rsid w:val="00D72B88"/>
    <w:rsid w:val="00D7336C"/>
    <w:rsid w:val="00D741B9"/>
    <w:rsid w:val="00D74637"/>
    <w:rsid w:val="00D74C29"/>
    <w:rsid w:val="00D82D6B"/>
    <w:rsid w:val="00D84648"/>
    <w:rsid w:val="00D8603E"/>
    <w:rsid w:val="00D86CF7"/>
    <w:rsid w:val="00D9778D"/>
    <w:rsid w:val="00DA3FDA"/>
    <w:rsid w:val="00DA723A"/>
    <w:rsid w:val="00DB2036"/>
    <w:rsid w:val="00DB6EDE"/>
    <w:rsid w:val="00DC448B"/>
    <w:rsid w:val="00DC6E00"/>
    <w:rsid w:val="00DD4630"/>
    <w:rsid w:val="00DD6C1A"/>
    <w:rsid w:val="00DE3DCA"/>
    <w:rsid w:val="00DF0F81"/>
    <w:rsid w:val="00DF1C90"/>
    <w:rsid w:val="00DF7F98"/>
    <w:rsid w:val="00E003AD"/>
    <w:rsid w:val="00E01EFC"/>
    <w:rsid w:val="00E04099"/>
    <w:rsid w:val="00E16314"/>
    <w:rsid w:val="00E1728D"/>
    <w:rsid w:val="00E17AB6"/>
    <w:rsid w:val="00E40F40"/>
    <w:rsid w:val="00E44A2D"/>
    <w:rsid w:val="00E533C4"/>
    <w:rsid w:val="00E54E2A"/>
    <w:rsid w:val="00E5740B"/>
    <w:rsid w:val="00E5754F"/>
    <w:rsid w:val="00E72736"/>
    <w:rsid w:val="00E73D4C"/>
    <w:rsid w:val="00E82AF6"/>
    <w:rsid w:val="00E854E2"/>
    <w:rsid w:val="00E92420"/>
    <w:rsid w:val="00E97423"/>
    <w:rsid w:val="00EA02AD"/>
    <w:rsid w:val="00EA2194"/>
    <w:rsid w:val="00EA5768"/>
    <w:rsid w:val="00EB60EA"/>
    <w:rsid w:val="00EC6166"/>
    <w:rsid w:val="00ED40A5"/>
    <w:rsid w:val="00EE0A99"/>
    <w:rsid w:val="00EE215C"/>
    <w:rsid w:val="00EE28C3"/>
    <w:rsid w:val="00EF2F91"/>
    <w:rsid w:val="00EF5B72"/>
    <w:rsid w:val="00EF6920"/>
    <w:rsid w:val="00F03C74"/>
    <w:rsid w:val="00F0567D"/>
    <w:rsid w:val="00F066EA"/>
    <w:rsid w:val="00F117D0"/>
    <w:rsid w:val="00F26457"/>
    <w:rsid w:val="00F328CA"/>
    <w:rsid w:val="00F4100D"/>
    <w:rsid w:val="00F427E6"/>
    <w:rsid w:val="00F57762"/>
    <w:rsid w:val="00F57DA3"/>
    <w:rsid w:val="00F6121C"/>
    <w:rsid w:val="00F64624"/>
    <w:rsid w:val="00F65316"/>
    <w:rsid w:val="00F70C97"/>
    <w:rsid w:val="00F716D8"/>
    <w:rsid w:val="00F71A81"/>
    <w:rsid w:val="00F71C12"/>
    <w:rsid w:val="00F773B8"/>
    <w:rsid w:val="00F8702D"/>
    <w:rsid w:val="00F87B4C"/>
    <w:rsid w:val="00F912EA"/>
    <w:rsid w:val="00F9682F"/>
    <w:rsid w:val="00F97782"/>
    <w:rsid w:val="00FA3999"/>
    <w:rsid w:val="00FA53EA"/>
    <w:rsid w:val="00FB5C27"/>
    <w:rsid w:val="00FC340C"/>
    <w:rsid w:val="00FD60C6"/>
    <w:rsid w:val="00FF00DD"/>
    <w:rsid w:val="00FF1562"/>
    <w:rsid w:val="00FF3FF5"/>
    <w:rsid w:val="00FF541F"/>
    <w:rsid w:val="00FF5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21BA27"/>
  <w15:chartTrackingRefBased/>
  <w15:docId w15:val="{7C91D3BD-E51F-234B-80DC-8B4D63C8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7BF8"/>
    <w:pPr>
      <w:spacing w:after="200" w:line="276" w:lineRule="auto"/>
    </w:pPr>
    <w:rPr>
      <w:rFonts w:ascii="DM Sans 14pt" w:hAnsi="DM Sans 14pt"/>
      <w:color w:val="000000" w:themeColor="text1"/>
    </w:rPr>
  </w:style>
  <w:style w:type="paragraph" w:styleId="Heading1">
    <w:name w:val="heading 1"/>
    <w:basedOn w:val="TOC1"/>
    <w:next w:val="Normal"/>
    <w:link w:val="Heading1Char"/>
    <w:uiPriority w:val="9"/>
    <w:qFormat/>
    <w:rsid w:val="00EA5768"/>
    <w:pPr>
      <w:numPr>
        <w:numId w:val="1"/>
      </w:numPr>
      <w:tabs>
        <w:tab w:val="clear" w:pos="9060"/>
      </w:tabs>
      <w:spacing w:before="0" w:after="480"/>
      <w:outlineLvl w:val="0"/>
    </w:pPr>
    <w:rPr>
      <w:rFonts w:ascii="Source Serif Pro SemiBold" w:hAnsi="Source Serif Pro SemiBold"/>
      <w:sz w:val="44"/>
    </w:rPr>
  </w:style>
  <w:style w:type="paragraph" w:styleId="Heading2">
    <w:name w:val="heading 2"/>
    <w:basedOn w:val="Normal"/>
    <w:next w:val="Normal"/>
    <w:link w:val="Heading2Char"/>
    <w:uiPriority w:val="9"/>
    <w:unhideWhenUsed/>
    <w:qFormat/>
    <w:rsid w:val="00EA5768"/>
    <w:pPr>
      <w:keepNext/>
      <w:keepLines/>
      <w:numPr>
        <w:ilvl w:val="1"/>
        <w:numId w:val="1"/>
      </w:numPr>
      <w:spacing w:after="180" w:line="240" w:lineRule="auto"/>
      <w:outlineLvl w:val="1"/>
    </w:pPr>
    <w:rPr>
      <w:rFonts w:eastAsiaTheme="majorEastAsia" w:cstheme="majorBidi"/>
      <w:b/>
      <w:color w:val="41008C" w:themeColor="accent1"/>
      <w:sz w:val="28"/>
      <w:szCs w:val="28"/>
    </w:rPr>
  </w:style>
  <w:style w:type="paragraph" w:styleId="Heading3">
    <w:name w:val="heading 3"/>
    <w:basedOn w:val="Normal"/>
    <w:next w:val="Normal"/>
    <w:link w:val="Heading3Char"/>
    <w:uiPriority w:val="9"/>
    <w:unhideWhenUsed/>
    <w:qFormat/>
    <w:rsid w:val="00EA5768"/>
    <w:pPr>
      <w:numPr>
        <w:ilvl w:val="2"/>
        <w:numId w:val="5"/>
      </w:numPr>
      <w:outlineLvl w:val="2"/>
    </w:pPr>
    <w:rPr>
      <w:b/>
      <w:color w:val="41008C" w:themeColor="accent1"/>
    </w:rPr>
  </w:style>
  <w:style w:type="paragraph" w:styleId="Heading4">
    <w:name w:val="heading 4"/>
    <w:basedOn w:val="Normal"/>
    <w:next w:val="Normal"/>
    <w:link w:val="Heading4Char"/>
    <w:uiPriority w:val="9"/>
    <w:unhideWhenUsed/>
    <w:qFormat/>
    <w:rsid w:val="00CD2DD1"/>
    <w:pPr>
      <w:keepNext/>
      <w:keepLines/>
      <w:numPr>
        <w:numId w:val="2"/>
      </w:numPr>
      <w:ind w:left="357" w:hanging="357"/>
      <w:contextualSpacing/>
      <w:outlineLvl w:val="3"/>
    </w:pPr>
    <w:rPr>
      <w:rFonts w:eastAsiaTheme="majorEastAsia" w:cstheme="majorBidi"/>
      <w:iCs/>
      <w:color w:val="12326E"/>
    </w:rPr>
  </w:style>
  <w:style w:type="paragraph" w:styleId="Heading5">
    <w:name w:val="heading 5"/>
    <w:basedOn w:val="Normal"/>
    <w:next w:val="Normal"/>
    <w:link w:val="Heading5Char"/>
    <w:uiPriority w:val="9"/>
    <w:semiHidden/>
    <w:unhideWhenUsed/>
    <w:rsid w:val="00F0567D"/>
    <w:pPr>
      <w:keepNext/>
      <w:keepLines/>
      <w:numPr>
        <w:ilvl w:val="4"/>
        <w:numId w:val="1"/>
      </w:numPr>
      <w:spacing w:before="40" w:after="0"/>
      <w:outlineLvl w:val="4"/>
    </w:pPr>
    <w:rPr>
      <w:rFonts w:eastAsiaTheme="majorEastAsia" w:cstheme="majorBidi"/>
      <w:color w:val="300068" w:themeColor="accent1" w:themeShade="BF"/>
    </w:rPr>
  </w:style>
  <w:style w:type="paragraph" w:styleId="Heading6">
    <w:name w:val="heading 6"/>
    <w:basedOn w:val="Normal"/>
    <w:next w:val="Normal"/>
    <w:link w:val="Heading6Char"/>
    <w:uiPriority w:val="9"/>
    <w:semiHidden/>
    <w:unhideWhenUsed/>
    <w:qFormat/>
    <w:rsid w:val="00F0567D"/>
    <w:pPr>
      <w:keepNext/>
      <w:keepLines/>
      <w:numPr>
        <w:ilvl w:val="5"/>
        <w:numId w:val="1"/>
      </w:numPr>
      <w:spacing w:before="40" w:after="0"/>
      <w:outlineLvl w:val="5"/>
    </w:pPr>
    <w:rPr>
      <w:rFonts w:eastAsiaTheme="majorEastAsia" w:cstheme="majorBidi"/>
      <w:color w:val="200045" w:themeColor="accent1" w:themeShade="7F"/>
    </w:rPr>
  </w:style>
  <w:style w:type="paragraph" w:styleId="Heading7">
    <w:name w:val="heading 7"/>
    <w:basedOn w:val="Normal"/>
    <w:next w:val="Normal"/>
    <w:link w:val="Heading7Char"/>
    <w:uiPriority w:val="9"/>
    <w:unhideWhenUsed/>
    <w:qFormat/>
    <w:rsid w:val="00F0567D"/>
    <w:pPr>
      <w:keepNext/>
      <w:keepLines/>
      <w:numPr>
        <w:ilvl w:val="6"/>
        <w:numId w:val="1"/>
      </w:numPr>
      <w:spacing w:before="40" w:after="0"/>
      <w:outlineLvl w:val="6"/>
    </w:pPr>
    <w:rPr>
      <w:rFonts w:eastAsiaTheme="majorEastAsia" w:cstheme="majorBidi"/>
      <w:i/>
      <w:iCs/>
      <w:color w:val="200045" w:themeColor="accent1" w:themeShade="7F"/>
    </w:rPr>
  </w:style>
  <w:style w:type="paragraph" w:styleId="Heading8">
    <w:name w:val="heading 8"/>
    <w:basedOn w:val="Normal"/>
    <w:next w:val="Normal"/>
    <w:link w:val="Heading8Char"/>
    <w:uiPriority w:val="9"/>
    <w:semiHidden/>
    <w:unhideWhenUsed/>
    <w:qFormat/>
    <w:rsid w:val="00F0567D"/>
    <w:pPr>
      <w:keepNext/>
      <w:keepLines/>
      <w:numPr>
        <w:ilvl w:val="7"/>
        <w:numId w:val="1"/>
      </w:numPr>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0567D"/>
    <w:pPr>
      <w:keepNext/>
      <w:keepLines/>
      <w:numPr>
        <w:ilvl w:val="8"/>
        <w:numId w:val="1"/>
      </w:numPr>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9D52A3"/>
    <w:pPr>
      <w:tabs>
        <w:tab w:val="right" w:leader="dot" w:pos="9060"/>
      </w:tabs>
      <w:spacing w:before="120" w:after="60" w:line="240" w:lineRule="auto"/>
    </w:pPr>
    <w:rPr>
      <w:b/>
      <w:noProof/>
      <w:color w:val="41018C"/>
      <w:sz w:val="18"/>
      <w:szCs w:val="18"/>
    </w:rPr>
  </w:style>
  <w:style w:type="character" w:customStyle="1" w:styleId="Heading1Char">
    <w:name w:val="Heading 1 Char"/>
    <w:basedOn w:val="DefaultParagraphFont"/>
    <w:link w:val="Heading1"/>
    <w:uiPriority w:val="9"/>
    <w:rsid w:val="00EA5768"/>
    <w:rPr>
      <w:rFonts w:ascii="Source Serif Pro SemiBold" w:hAnsi="Source Serif Pro SemiBold"/>
      <w:b/>
      <w:noProof/>
      <w:color w:val="41018C"/>
      <w:sz w:val="44"/>
      <w:szCs w:val="18"/>
    </w:rPr>
  </w:style>
  <w:style w:type="character" w:customStyle="1" w:styleId="Heading2Char">
    <w:name w:val="Heading 2 Char"/>
    <w:basedOn w:val="DefaultParagraphFont"/>
    <w:link w:val="Heading2"/>
    <w:uiPriority w:val="9"/>
    <w:rsid w:val="00EA5768"/>
    <w:rPr>
      <w:rFonts w:ascii="DM Sans 14pt" w:eastAsiaTheme="majorEastAsia" w:hAnsi="DM Sans 14pt" w:cstheme="majorBidi"/>
      <w:b/>
      <w:color w:val="41008C" w:themeColor="accent1"/>
      <w:sz w:val="28"/>
      <w:szCs w:val="28"/>
    </w:rPr>
  </w:style>
  <w:style w:type="character" w:customStyle="1" w:styleId="Heading3Char">
    <w:name w:val="Heading 3 Char"/>
    <w:basedOn w:val="DefaultParagraphFont"/>
    <w:link w:val="Heading3"/>
    <w:uiPriority w:val="9"/>
    <w:rsid w:val="00EA5768"/>
    <w:rPr>
      <w:rFonts w:ascii="DM Sans 14pt" w:hAnsi="DM Sans 14pt"/>
      <w:b/>
      <w:color w:val="41008C" w:themeColor="accent1"/>
    </w:rPr>
  </w:style>
  <w:style w:type="character" w:customStyle="1" w:styleId="Heading4Char">
    <w:name w:val="Heading 4 Char"/>
    <w:basedOn w:val="DefaultParagraphFont"/>
    <w:link w:val="Heading4"/>
    <w:uiPriority w:val="9"/>
    <w:rsid w:val="00CD2DD1"/>
    <w:rPr>
      <w:rFonts w:ascii="DM Sans 14pt" w:eastAsiaTheme="majorEastAsia" w:hAnsi="DM Sans 14pt" w:cstheme="majorBidi"/>
      <w:iCs/>
      <w:color w:val="12326E"/>
    </w:rPr>
  </w:style>
  <w:style w:type="character" w:customStyle="1" w:styleId="Heading5Char">
    <w:name w:val="Heading 5 Char"/>
    <w:basedOn w:val="DefaultParagraphFont"/>
    <w:link w:val="Heading5"/>
    <w:uiPriority w:val="9"/>
    <w:semiHidden/>
    <w:rsid w:val="00F0567D"/>
    <w:rPr>
      <w:rFonts w:ascii="DM Sans 14pt" w:eastAsiaTheme="majorEastAsia" w:hAnsi="DM Sans 14pt" w:cstheme="majorBidi"/>
      <w:color w:val="300068" w:themeColor="accent1" w:themeShade="BF"/>
    </w:rPr>
  </w:style>
  <w:style w:type="character" w:customStyle="1" w:styleId="Heading6Char">
    <w:name w:val="Heading 6 Char"/>
    <w:basedOn w:val="DefaultParagraphFont"/>
    <w:link w:val="Heading6"/>
    <w:uiPriority w:val="9"/>
    <w:semiHidden/>
    <w:rsid w:val="00F0567D"/>
    <w:rPr>
      <w:rFonts w:ascii="DM Sans 14pt" w:eastAsiaTheme="majorEastAsia" w:hAnsi="DM Sans 14pt" w:cstheme="majorBidi"/>
      <w:color w:val="200045" w:themeColor="accent1" w:themeShade="7F"/>
    </w:rPr>
  </w:style>
  <w:style w:type="character" w:customStyle="1" w:styleId="Heading7Char">
    <w:name w:val="Heading 7 Char"/>
    <w:basedOn w:val="DefaultParagraphFont"/>
    <w:link w:val="Heading7"/>
    <w:uiPriority w:val="9"/>
    <w:rsid w:val="00F0567D"/>
    <w:rPr>
      <w:rFonts w:ascii="DM Sans 14pt" w:eastAsiaTheme="majorEastAsia" w:hAnsi="DM Sans 14pt" w:cstheme="majorBidi"/>
      <w:i/>
      <w:iCs/>
      <w:color w:val="200045" w:themeColor="accent1" w:themeShade="7F"/>
    </w:rPr>
  </w:style>
  <w:style w:type="character" w:customStyle="1" w:styleId="Heading8Char">
    <w:name w:val="Heading 8 Char"/>
    <w:basedOn w:val="DefaultParagraphFont"/>
    <w:link w:val="Heading8"/>
    <w:uiPriority w:val="9"/>
    <w:semiHidden/>
    <w:rsid w:val="00F0567D"/>
    <w:rPr>
      <w:rFonts w:ascii="DM Sans 14pt" w:eastAsiaTheme="majorEastAsia" w:hAnsi="DM Sans 14pt"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0567D"/>
    <w:rPr>
      <w:rFonts w:ascii="DM Sans 14pt" w:eastAsiaTheme="majorEastAsia" w:hAnsi="DM Sans 14pt" w:cstheme="majorBidi"/>
      <w:i/>
      <w:iCs/>
      <w:color w:val="272727" w:themeColor="text1" w:themeTint="D8"/>
      <w:sz w:val="21"/>
      <w:szCs w:val="21"/>
    </w:rPr>
  </w:style>
  <w:style w:type="paragraph" w:styleId="Header">
    <w:name w:val="header"/>
    <w:basedOn w:val="Normal"/>
    <w:link w:val="HeaderChar"/>
    <w:uiPriority w:val="99"/>
    <w:unhideWhenUsed/>
    <w:rsid w:val="00C51A80"/>
    <w:pPr>
      <w:tabs>
        <w:tab w:val="center" w:pos="4513"/>
        <w:tab w:val="right" w:pos="9026"/>
      </w:tabs>
      <w:spacing w:after="0" w:line="240" w:lineRule="auto"/>
    </w:pPr>
    <w:rPr>
      <w:color w:val="41008C" w:themeColor="accent1"/>
    </w:rPr>
  </w:style>
  <w:style w:type="character" w:customStyle="1" w:styleId="HeaderChar">
    <w:name w:val="Header Char"/>
    <w:basedOn w:val="DefaultParagraphFont"/>
    <w:link w:val="Header"/>
    <w:uiPriority w:val="99"/>
    <w:rsid w:val="00C51A80"/>
    <w:rPr>
      <w:rFonts w:ascii="Arial" w:hAnsi="Arial"/>
      <w:color w:val="41008C" w:themeColor="accent1"/>
    </w:rPr>
  </w:style>
  <w:style w:type="paragraph" w:styleId="Footer">
    <w:name w:val="footer"/>
    <w:basedOn w:val="Normal"/>
    <w:link w:val="FooterChar"/>
    <w:uiPriority w:val="99"/>
    <w:unhideWhenUsed/>
    <w:rsid w:val="00C51A80"/>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C51A80"/>
    <w:rPr>
      <w:rFonts w:ascii="Arial" w:hAnsi="Arial"/>
      <w:color w:val="000000" w:themeColor="text1"/>
      <w:sz w:val="18"/>
    </w:rPr>
  </w:style>
  <w:style w:type="table" w:styleId="TableGrid">
    <w:name w:val="Table Grid"/>
    <w:basedOn w:val="TableNormal"/>
    <w:uiPriority w:val="39"/>
    <w:rsid w:val="00EF6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text">
    <w:name w:val="Intro text"/>
    <w:basedOn w:val="Normal"/>
    <w:qFormat/>
    <w:rsid w:val="00B209E6"/>
    <w:rPr>
      <w:sz w:val="28"/>
      <w:szCs w:val="28"/>
    </w:rPr>
  </w:style>
  <w:style w:type="paragraph" w:styleId="BodyText">
    <w:name w:val="Body Text"/>
    <w:basedOn w:val="Normal"/>
    <w:link w:val="BodyTextChar"/>
    <w:uiPriority w:val="99"/>
    <w:unhideWhenUsed/>
    <w:qFormat/>
    <w:rsid w:val="00C51A80"/>
  </w:style>
  <w:style w:type="character" w:customStyle="1" w:styleId="BodyTextChar">
    <w:name w:val="Body Text Char"/>
    <w:basedOn w:val="DefaultParagraphFont"/>
    <w:link w:val="BodyText"/>
    <w:uiPriority w:val="99"/>
    <w:rsid w:val="00C51A80"/>
    <w:rPr>
      <w:rFonts w:ascii="Arial" w:hAnsi="Arial"/>
      <w:color w:val="000000" w:themeColor="text1"/>
    </w:rPr>
  </w:style>
  <w:style w:type="paragraph" w:customStyle="1" w:styleId="BulletStyle">
    <w:name w:val="Bullet Style"/>
    <w:basedOn w:val="BodyText"/>
    <w:next w:val="BodyText"/>
    <w:qFormat/>
    <w:rsid w:val="00B209E6"/>
    <w:pPr>
      <w:numPr>
        <w:numId w:val="3"/>
      </w:numPr>
      <w:contextualSpacing/>
    </w:pPr>
  </w:style>
  <w:style w:type="character" w:styleId="Emphasis">
    <w:name w:val="Emphasis"/>
    <w:basedOn w:val="DefaultParagraphFont"/>
    <w:uiPriority w:val="20"/>
    <w:qFormat/>
    <w:rsid w:val="00F0567D"/>
    <w:rPr>
      <w:i/>
      <w:iCs/>
    </w:rPr>
  </w:style>
  <w:style w:type="paragraph" w:customStyle="1" w:styleId="Tablehead">
    <w:name w:val="Table head"/>
    <w:basedOn w:val="Normal"/>
    <w:rsid w:val="00C51A80"/>
    <w:pPr>
      <w:spacing w:before="120" w:after="120" w:line="240" w:lineRule="auto"/>
    </w:pPr>
    <w:rPr>
      <w:color w:val="FFFFFF" w:themeColor="background1"/>
    </w:rPr>
  </w:style>
  <w:style w:type="paragraph" w:customStyle="1" w:styleId="Tablebody">
    <w:name w:val="Table body"/>
    <w:basedOn w:val="Normal"/>
    <w:rsid w:val="0007041F"/>
    <w:pPr>
      <w:spacing w:before="60" w:after="60" w:line="240" w:lineRule="auto"/>
    </w:pPr>
  </w:style>
  <w:style w:type="table" w:styleId="TableGridLight">
    <w:name w:val="Grid Table Light"/>
    <w:basedOn w:val="TableNormal"/>
    <w:uiPriority w:val="40"/>
    <w:rsid w:val="000F57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A20C91"/>
    <w:pPr>
      <w:ind w:left="720"/>
      <w:contextualSpacing/>
    </w:pPr>
  </w:style>
  <w:style w:type="paragraph" w:customStyle="1" w:styleId="Numberedlist">
    <w:name w:val="Numbered list"/>
    <w:basedOn w:val="ListParagraph"/>
    <w:rsid w:val="00C51A80"/>
    <w:pPr>
      <w:numPr>
        <w:numId w:val="4"/>
      </w:numPr>
    </w:pPr>
    <w:rPr>
      <w:rFonts w:cs="Times New Roman (Body CS)"/>
    </w:rPr>
  </w:style>
  <w:style w:type="paragraph" w:customStyle="1" w:styleId="Pullout-PrimaryReversed">
    <w:name w:val="Pull out - Primary Reversed"/>
    <w:basedOn w:val="Normal"/>
    <w:rsid w:val="000F3839"/>
    <w:pPr>
      <w:pBdr>
        <w:top w:val="single" w:sz="24" w:space="6" w:color="383E4B" w:themeColor="accent2"/>
        <w:left w:val="single" w:sz="24" w:space="0" w:color="383E4B" w:themeColor="accent2"/>
        <w:bottom w:val="single" w:sz="24" w:space="6" w:color="383E4B" w:themeColor="accent2"/>
        <w:right w:val="single" w:sz="24" w:space="0" w:color="383E4B" w:themeColor="accent2"/>
      </w:pBdr>
      <w:shd w:val="clear" w:color="auto" w:fill="383E4B" w:themeFill="accent2"/>
      <w:spacing w:before="240" w:after="240" w:line="240" w:lineRule="auto"/>
      <w:jc w:val="center"/>
    </w:pPr>
    <w:rPr>
      <w:color w:val="FFFFFF" w:themeColor="background1"/>
      <w:sz w:val="28"/>
      <w:szCs w:val="32"/>
    </w:rPr>
  </w:style>
  <w:style w:type="paragraph" w:customStyle="1" w:styleId="PullOut-Secondary3">
    <w:name w:val="Pull Out - Secondary 3"/>
    <w:basedOn w:val="Pullout-PrimaryReversed"/>
    <w:rsid w:val="000F3839"/>
    <w:pPr>
      <w:pBdr>
        <w:top w:val="single" w:sz="24" w:space="6" w:color="CCFFCC" w:themeColor="accent5"/>
        <w:left w:val="single" w:sz="24" w:space="0" w:color="CCFFCC" w:themeColor="accent5"/>
        <w:bottom w:val="single" w:sz="24" w:space="6" w:color="CCFFCC" w:themeColor="accent5"/>
        <w:right w:val="single" w:sz="24" w:space="0" w:color="CCFFCC" w:themeColor="accent5"/>
      </w:pBdr>
      <w:shd w:val="clear" w:color="auto" w:fill="CCFFCC" w:themeFill="accent5"/>
    </w:pPr>
    <w:rPr>
      <w:color w:val="000000" w:themeColor="text1"/>
    </w:rPr>
  </w:style>
  <w:style w:type="paragraph" w:customStyle="1" w:styleId="Pullout-Primary">
    <w:name w:val="Pull out - Primary"/>
    <w:basedOn w:val="PullOut-Secondary3"/>
    <w:rsid w:val="000F3839"/>
    <w:pPr>
      <w:pBdr>
        <w:top w:val="single" w:sz="24" w:space="6" w:color="41008C" w:themeColor="accent1"/>
        <w:left w:val="single" w:sz="24" w:space="0" w:color="41008C" w:themeColor="accent1"/>
        <w:bottom w:val="single" w:sz="24" w:space="6" w:color="41008C" w:themeColor="accent1"/>
        <w:right w:val="single" w:sz="24" w:space="0" w:color="41008C" w:themeColor="accent1"/>
      </w:pBdr>
      <w:shd w:val="clear" w:color="auto" w:fill="41008C" w:themeFill="accent1"/>
    </w:pPr>
    <w:rPr>
      <w:color w:val="FFFFFF" w:themeColor="background1"/>
    </w:rPr>
  </w:style>
  <w:style w:type="paragraph" w:customStyle="1" w:styleId="PullOut-PrimaryBorder">
    <w:name w:val="Pull Out - Primary Border"/>
    <w:basedOn w:val="PullOut-Secondary3"/>
    <w:rsid w:val="00B209E6"/>
    <w:pPr>
      <w:pBdr>
        <w:top w:val="single" w:sz="8" w:space="6" w:color="41008C" w:themeColor="accent1"/>
        <w:left w:val="single" w:sz="8" w:space="0" w:color="41008C" w:themeColor="accent1"/>
        <w:bottom w:val="single" w:sz="8" w:space="6" w:color="41008C" w:themeColor="accent1"/>
        <w:right w:val="single" w:sz="8" w:space="0" w:color="41008C" w:themeColor="accent1"/>
      </w:pBdr>
      <w:shd w:val="clear" w:color="auto" w:fill="auto"/>
    </w:pPr>
    <w:rPr>
      <w:color w:val="41008C" w:themeColor="accent1"/>
    </w:rPr>
  </w:style>
  <w:style w:type="paragraph" w:styleId="Caption">
    <w:name w:val="caption"/>
    <w:basedOn w:val="Normal"/>
    <w:next w:val="Normal"/>
    <w:uiPriority w:val="35"/>
    <w:unhideWhenUsed/>
    <w:qFormat/>
    <w:rsid w:val="000F3839"/>
    <w:pPr>
      <w:spacing w:before="240" w:line="240" w:lineRule="auto"/>
    </w:pPr>
    <w:rPr>
      <w:b/>
      <w:iCs/>
      <w:color w:val="41008C" w:themeColor="accent1"/>
      <w:sz w:val="18"/>
      <w:szCs w:val="18"/>
    </w:rPr>
  </w:style>
  <w:style w:type="paragraph" w:styleId="Subtitle">
    <w:name w:val="Subtitle"/>
    <w:basedOn w:val="Normal"/>
    <w:next w:val="Normal"/>
    <w:link w:val="SubtitleChar"/>
    <w:uiPriority w:val="11"/>
    <w:qFormat/>
    <w:rsid w:val="00337BF8"/>
    <w:rPr>
      <w:rFonts w:ascii="DM Sans 14pt SemiBold" w:hAnsi="DM Sans 14pt SemiBold"/>
      <w:b/>
      <w:color w:val="41008C" w:themeColor="accent1"/>
      <w:sz w:val="44"/>
      <w:szCs w:val="44"/>
    </w:rPr>
  </w:style>
  <w:style w:type="character" w:customStyle="1" w:styleId="SubtitleChar">
    <w:name w:val="Subtitle Char"/>
    <w:basedOn w:val="DefaultParagraphFont"/>
    <w:link w:val="Subtitle"/>
    <w:uiPriority w:val="11"/>
    <w:rsid w:val="00337BF8"/>
    <w:rPr>
      <w:rFonts w:ascii="DM Sans 14pt SemiBold" w:hAnsi="DM Sans 14pt SemiBold"/>
      <w:b/>
      <w:color w:val="41008C" w:themeColor="accent1"/>
      <w:sz w:val="44"/>
      <w:szCs w:val="44"/>
    </w:rPr>
  </w:style>
  <w:style w:type="paragraph" w:styleId="Title">
    <w:name w:val="Title"/>
    <w:basedOn w:val="Normal"/>
    <w:next w:val="Normal"/>
    <w:link w:val="TitleChar"/>
    <w:uiPriority w:val="10"/>
    <w:qFormat/>
    <w:rsid w:val="00337BF8"/>
    <w:pPr>
      <w:spacing w:after="0" w:line="192" w:lineRule="auto"/>
    </w:pPr>
    <w:rPr>
      <w:rFonts w:ascii="Source Serif Pro SemiBold" w:hAnsi="Source Serif Pro SemiBold"/>
      <w:b/>
      <w:color w:val="41008C" w:themeColor="accent1"/>
      <w:sz w:val="114"/>
      <w:szCs w:val="114"/>
    </w:rPr>
  </w:style>
  <w:style w:type="character" w:customStyle="1" w:styleId="TitleChar">
    <w:name w:val="Title Char"/>
    <w:basedOn w:val="DefaultParagraphFont"/>
    <w:link w:val="Title"/>
    <w:uiPriority w:val="10"/>
    <w:rsid w:val="00337BF8"/>
    <w:rPr>
      <w:rFonts w:ascii="Source Serif Pro SemiBold" w:hAnsi="Source Serif Pro SemiBold"/>
      <w:b/>
      <w:color w:val="41008C" w:themeColor="accent1"/>
      <w:sz w:val="114"/>
      <w:szCs w:val="114"/>
    </w:rPr>
  </w:style>
  <w:style w:type="paragraph" w:styleId="TOC2">
    <w:name w:val="toc 2"/>
    <w:basedOn w:val="Normal"/>
    <w:next w:val="Normal"/>
    <w:autoRedefine/>
    <w:uiPriority w:val="39"/>
    <w:unhideWhenUsed/>
    <w:rsid w:val="000F27F1"/>
    <w:pPr>
      <w:tabs>
        <w:tab w:val="right" w:leader="dot" w:pos="9060"/>
      </w:tabs>
      <w:spacing w:after="60" w:line="240" w:lineRule="auto"/>
      <w:ind w:left="1276" w:hanging="709"/>
    </w:pPr>
    <w:rPr>
      <w:noProof/>
      <w:color w:val="41008C" w:themeColor="accent1"/>
      <w:sz w:val="24"/>
    </w:rPr>
  </w:style>
  <w:style w:type="paragraph" w:styleId="TOC3">
    <w:name w:val="toc 3"/>
    <w:basedOn w:val="Normal"/>
    <w:next w:val="Normal"/>
    <w:autoRedefine/>
    <w:uiPriority w:val="39"/>
    <w:unhideWhenUsed/>
    <w:rsid w:val="000F27F1"/>
    <w:pPr>
      <w:tabs>
        <w:tab w:val="right" w:leader="dot" w:pos="9060"/>
      </w:tabs>
      <w:spacing w:after="60" w:line="240" w:lineRule="auto"/>
      <w:ind w:left="1276" w:hanging="709"/>
    </w:pPr>
    <w:rPr>
      <w:noProof/>
      <w:color w:val="41008C" w:themeColor="accent1"/>
    </w:rPr>
  </w:style>
  <w:style w:type="character" w:styleId="Hyperlink">
    <w:name w:val="Hyperlink"/>
    <w:basedOn w:val="DefaultParagraphFont"/>
    <w:uiPriority w:val="99"/>
    <w:unhideWhenUsed/>
    <w:rsid w:val="001951E8"/>
    <w:rPr>
      <w:color w:val="996DD3" w:themeColor="hyperlink"/>
      <w:u w:val="single"/>
    </w:rPr>
  </w:style>
  <w:style w:type="paragraph" w:styleId="TOCHeading">
    <w:name w:val="TOC Heading"/>
    <w:basedOn w:val="Normal"/>
    <w:next w:val="Normal"/>
    <w:uiPriority w:val="39"/>
    <w:unhideWhenUsed/>
    <w:qFormat/>
    <w:rsid w:val="00337BF8"/>
    <w:rPr>
      <w:rFonts w:ascii="Source Serif Pro SemiBold" w:hAnsi="Source Serif Pro SemiBold"/>
      <w:b/>
      <w:color w:val="41008C" w:themeColor="accent1"/>
      <w:sz w:val="44"/>
      <w:szCs w:val="44"/>
    </w:rPr>
  </w:style>
  <w:style w:type="character" w:styleId="PlaceholderText">
    <w:name w:val="Placeholder Text"/>
    <w:basedOn w:val="DefaultParagraphFont"/>
    <w:uiPriority w:val="99"/>
    <w:semiHidden/>
    <w:rsid w:val="00C80C9E"/>
    <w:rPr>
      <w:color w:val="808080"/>
    </w:rPr>
  </w:style>
  <w:style w:type="character" w:styleId="SubtleEmphasis">
    <w:name w:val="Subtle Emphasis"/>
    <w:basedOn w:val="DefaultParagraphFont"/>
    <w:uiPriority w:val="19"/>
    <w:qFormat/>
    <w:rsid w:val="00216074"/>
    <w:rPr>
      <w:i/>
      <w:iCs/>
      <w:color w:val="404040" w:themeColor="text1" w:themeTint="BF"/>
    </w:rPr>
  </w:style>
  <w:style w:type="character" w:styleId="BookTitle">
    <w:name w:val="Book Title"/>
    <w:uiPriority w:val="33"/>
    <w:qFormat/>
    <w:rsid w:val="00DF1C90"/>
    <w:rPr>
      <w:color w:val="12326E"/>
    </w:rPr>
  </w:style>
  <w:style w:type="character" w:styleId="Strong">
    <w:name w:val="Strong"/>
    <w:basedOn w:val="DefaultParagraphFont"/>
    <w:uiPriority w:val="22"/>
    <w:qFormat/>
    <w:rsid w:val="009B2FBA"/>
    <w:rPr>
      <w:b/>
      <w:bCs/>
    </w:rPr>
  </w:style>
  <w:style w:type="paragraph" w:customStyle="1" w:styleId="PullOut-Secondary2">
    <w:name w:val="Pull Out - Secondary 2"/>
    <w:basedOn w:val="PullOut-Secondary3"/>
    <w:rsid w:val="000F3839"/>
    <w:pPr>
      <w:pBdr>
        <w:top w:val="single" w:sz="24" w:space="6" w:color="A6ECF3" w:themeColor="accent4"/>
        <w:left w:val="single" w:sz="24" w:space="0" w:color="A6ECF3" w:themeColor="accent4"/>
        <w:bottom w:val="single" w:sz="24" w:space="6" w:color="A6ECF3" w:themeColor="accent4"/>
        <w:right w:val="single" w:sz="24" w:space="0" w:color="A6ECF3" w:themeColor="accent4"/>
      </w:pBdr>
      <w:shd w:val="clear" w:color="auto" w:fill="A6ECF3" w:themeFill="accent4"/>
    </w:pPr>
  </w:style>
  <w:style w:type="paragraph" w:customStyle="1" w:styleId="PullOut-Secondary1">
    <w:name w:val="Pull Out - Secondary 1"/>
    <w:basedOn w:val="PullOut-Secondary3"/>
    <w:rsid w:val="00CA6AF2"/>
    <w:pPr>
      <w:pBdr>
        <w:top w:val="single" w:sz="24" w:space="6" w:color="9A6DD3" w:themeColor="accent3"/>
        <w:left w:val="single" w:sz="24" w:space="0" w:color="9A6DD3" w:themeColor="accent3"/>
        <w:bottom w:val="single" w:sz="24" w:space="6" w:color="9A6DD3" w:themeColor="accent3"/>
        <w:right w:val="single" w:sz="24" w:space="0" w:color="9A6DD3" w:themeColor="accent3"/>
      </w:pBdr>
      <w:shd w:val="clear" w:color="auto" w:fill="9A6DD3" w:themeFill="accent3"/>
    </w:pPr>
    <w:rPr>
      <w:color w:val="FFFFFF" w:themeColor="background1"/>
    </w:rPr>
  </w:style>
  <w:style w:type="table" w:styleId="PlainTable1">
    <w:name w:val="Plain Table 1"/>
    <w:basedOn w:val="TableNormal"/>
    <w:uiPriority w:val="41"/>
    <w:rsid w:val="00B209E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martHyperlink">
    <w:name w:val="Smart Hyperlink"/>
    <w:basedOn w:val="DefaultParagraphFont"/>
    <w:uiPriority w:val="99"/>
    <w:unhideWhenUsed/>
    <w:rsid w:val="00105F34"/>
    <w:rPr>
      <w:u w:val="dotted"/>
    </w:rPr>
  </w:style>
  <w:style w:type="paragraph" w:styleId="PlainText">
    <w:name w:val="Plain Text"/>
    <w:basedOn w:val="Normal"/>
    <w:link w:val="PlainTextChar"/>
    <w:uiPriority w:val="99"/>
    <w:unhideWhenUsed/>
    <w:rsid w:val="00105F34"/>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105F34"/>
    <w:rPr>
      <w:rFonts w:ascii="Consolas" w:hAnsi="Consolas" w:cs="Consolas"/>
      <w:color w:val="000000" w:themeColor="text1"/>
      <w:sz w:val="21"/>
      <w:szCs w:val="21"/>
    </w:rPr>
  </w:style>
  <w:style w:type="table" w:styleId="PlainTable2">
    <w:name w:val="Plain Table 2"/>
    <w:basedOn w:val="TableNormal"/>
    <w:uiPriority w:val="42"/>
    <w:rsid w:val="00B209E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B209E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209E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B209E6"/>
    <w:pPr>
      <w:spacing w:after="0" w:line="240" w:lineRule="auto"/>
    </w:pPr>
    <w:tblPr>
      <w:tblStyleRowBandSize w:val="1"/>
      <w:tblStyleColBandSize w:val="1"/>
      <w:tblBorders>
        <w:top w:val="single" w:sz="4" w:space="0" w:color="8721FF" w:themeColor="accent1" w:themeTint="99"/>
        <w:left w:val="single" w:sz="4" w:space="0" w:color="8721FF" w:themeColor="accent1" w:themeTint="99"/>
        <w:bottom w:val="single" w:sz="4" w:space="0" w:color="8721FF" w:themeColor="accent1" w:themeTint="99"/>
        <w:right w:val="single" w:sz="4" w:space="0" w:color="8721FF" w:themeColor="accent1" w:themeTint="99"/>
        <w:insideH w:val="single" w:sz="4" w:space="0" w:color="8721FF" w:themeColor="accent1" w:themeTint="99"/>
        <w:insideV w:val="single" w:sz="4" w:space="0" w:color="8721FF" w:themeColor="accent1" w:themeTint="99"/>
      </w:tblBorders>
    </w:tblPr>
    <w:tblStylePr w:type="firstRow">
      <w:rPr>
        <w:b/>
        <w:bCs/>
        <w:color w:val="FFFFFF" w:themeColor="background1"/>
      </w:rPr>
      <w:tblPr/>
      <w:tcPr>
        <w:tcBorders>
          <w:top w:val="single" w:sz="4" w:space="0" w:color="41008C" w:themeColor="accent1"/>
          <w:left w:val="single" w:sz="4" w:space="0" w:color="41008C" w:themeColor="accent1"/>
          <w:bottom w:val="single" w:sz="4" w:space="0" w:color="41008C" w:themeColor="accent1"/>
          <w:right w:val="single" w:sz="4" w:space="0" w:color="41008C" w:themeColor="accent1"/>
          <w:insideH w:val="nil"/>
          <w:insideV w:val="nil"/>
        </w:tcBorders>
        <w:shd w:val="clear" w:color="auto" w:fill="41008C" w:themeFill="accent1"/>
      </w:tcPr>
    </w:tblStylePr>
    <w:tblStylePr w:type="lastRow">
      <w:rPr>
        <w:b/>
        <w:bCs/>
      </w:rPr>
      <w:tblPr/>
      <w:tcPr>
        <w:tcBorders>
          <w:top w:val="double" w:sz="4" w:space="0" w:color="41008C" w:themeColor="accent1"/>
        </w:tcBorders>
      </w:tcPr>
    </w:tblStylePr>
    <w:tblStylePr w:type="firstCol">
      <w:rPr>
        <w:b/>
        <w:bCs/>
      </w:rPr>
    </w:tblStylePr>
    <w:tblStylePr w:type="lastCol">
      <w:rPr>
        <w:b/>
        <w:bCs/>
      </w:rPr>
    </w:tblStylePr>
    <w:tblStylePr w:type="band1Vert">
      <w:tblPr/>
      <w:tcPr>
        <w:shd w:val="clear" w:color="auto" w:fill="D7B5FF" w:themeFill="accent1" w:themeFillTint="33"/>
      </w:tcPr>
    </w:tblStylePr>
    <w:tblStylePr w:type="band1Horz">
      <w:tblPr/>
      <w:tcPr>
        <w:shd w:val="clear" w:color="auto" w:fill="D7B5FF" w:themeFill="accent1" w:themeFillTint="33"/>
      </w:tcPr>
    </w:tblStylePr>
  </w:style>
  <w:style w:type="table" w:styleId="PlainTable3">
    <w:name w:val="Plain Table 3"/>
    <w:basedOn w:val="TableNormal"/>
    <w:uiPriority w:val="43"/>
    <w:rsid w:val="000436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04362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4362B"/>
    <w:pPr>
      <w:spacing w:after="0" w:line="240" w:lineRule="auto"/>
    </w:pPr>
    <w:rPr>
      <w:rFonts w:ascii="Arial" w:hAnsi="Arial"/>
      <w:color w:val="FFFFFF" w:themeColor="background1"/>
    </w:rPr>
    <w:tblPr>
      <w:tblStyleRowBandSize w:val="1"/>
      <w:tblStyleColBandSize w:val="1"/>
      <w:tblBorders>
        <w:top w:val="single" w:sz="4" w:space="0" w:color="41008C" w:themeColor="accent1"/>
        <w:left w:val="single" w:sz="4" w:space="0" w:color="41008C" w:themeColor="accent1"/>
        <w:bottom w:val="single" w:sz="4" w:space="0" w:color="41008C" w:themeColor="accent1"/>
        <w:right w:val="single" w:sz="4" w:space="0" w:color="41008C" w:themeColor="accent1"/>
        <w:insideH w:val="single" w:sz="4" w:space="0" w:color="41008C" w:themeColor="accent1"/>
        <w:insideV w:val="single" w:sz="4" w:space="0" w:color="41008C" w:themeColor="accent1"/>
      </w:tblBorders>
    </w:tblPr>
    <w:tblStylePr w:type="firstRow">
      <w:pPr>
        <w:jc w:val="left"/>
      </w:pPr>
      <w:rPr>
        <w:rFonts w:ascii="Arial" w:hAnsi="Arial"/>
        <w:b w:val="0"/>
        <w:bCs/>
        <w:color w:val="FFFFFF" w:themeColor="background1"/>
      </w:rPr>
      <w:tblPr/>
      <w:tcPr>
        <w:shd w:val="clear" w:color="auto" w:fill="41008C" w:themeFill="accent1"/>
      </w:tcPr>
    </w:tblStylePr>
    <w:tblStylePr w:type="lastRow">
      <w:rPr>
        <w:b/>
        <w:bCs/>
      </w:rPr>
      <w:tblPr/>
      <w:tcPr>
        <w:tcBorders>
          <w:top w:val="double" w:sz="2" w:space="0" w:color="8721FF" w:themeColor="accent1" w:themeTint="99"/>
        </w:tcBorders>
      </w:tcPr>
    </w:tblStylePr>
    <w:tblStylePr w:type="firstCol">
      <w:rPr>
        <w:rFonts w:ascii="Arial" w:hAnsi="Arial"/>
        <w:b/>
        <w:bCs/>
      </w:rPr>
    </w:tblStylePr>
    <w:tblStylePr w:type="lastCol">
      <w:rPr>
        <w:b/>
        <w:bCs/>
      </w:rPr>
    </w:tblStylePr>
  </w:style>
  <w:style w:type="table" w:styleId="GridTable1Light-Accent3">
    <w:name w:val="Grid Table 1 Light Accent 3"/>
    <w:basedOn w:val="TableNormal"/>
    <w:uiPriority w:val="46"/>
    <w:rsid w:val="0000647B"/>
    <w:pPr>
      <w:spacing w:after="0" w:line="240" w:lineRule="auto"/>
    </w:pPr>
    <w:rPr>
      <w:rFonts w:ascii="Arial" w:hAnsi="Arial"/>
    </w:rPr>
    <w:tblPr>
      <w:tblStyleRowBandSize w:val="1"/>
      <w:tblStyleColBandSize w:val="1"/>
      <w:tblBorders>
        <w:top w:val="single" w:sz="6" w:space="0" w:color="9A6DD3" w:themeColor="accent3"/>
        <w:left w:val="single" w:sz="6" w:space="0" w:color="9A6DD3" w:themeColor="accent3"/>
        <w:bottom w:val="single" w:sz="6" w:space="0" w:color="9A6DD3" w:themeColor="accent3"/>
        <w:right w:val="single" w:sz="6" w:space="0" w:color="9A6DD3" w:themeColor="accent3"/>
        <w:insideH w:val="single" w:sz="6" w:space="0" w:color="9A6DD3" w:themeColor="accent3"/>
        <w:insideV w:val="single" w:sz="6" w:space="0" w:color="9A6DD3" w:themeColor="accent3"/>
      </w:tblBorders>
    </w:tblPr>
    <w:tblStylePr w:type="firstRow">
      <w:rPr>
        <w:b/>
        <w:bCs/>
        <w:color w:val="FFFFFF" w:themeColor="background1"/>
      </w:rPr>
      <w:tblPr/>
      <w:tcPr>
        <w:shd w:val="clear" w:color="auto" w:fill="9A6DD3" w:themeFill="accent3"/>
      </w:tcPr>
    </w:tblStylePr>
    <w:tblStylePr w:type="lastRow">
      <w:rPr>
        <w:b/>
        <w:bCs/>
      </w:rPr>
      <w:tblPr/>
      <w:tcPr>
        <w:tcBorders>
          <w:top w:val="double" w:sz="2" w:space="0" w:color="C2A7E4" w:themeColor="accent3"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F71C12"/>
    <w:rPr>
      <w:color w:val="000000" w:themeColor="text1"/>
    </w:rPr>
  </w:style>
  <w:style w:type="table" w:customStyle="1" w:styleId="Style1">
    <w:name w:val="Style1"/>
    <w:basedOn w:val="TableNormal"/>
    <w:uiPriority w:val="99"/>
    <w:rsid w:val="003E5FD4"/>
    <w:pPr>
      <w:spacing w:after="0" w:line="240" w:lineRule="auto"/>
    </w:pPr>
    <w:rPr>
      <w:rFonts w:ascii="Arial" w:hAnsi="Arial"/>
      <w:color w:val="000000" w:themeColor="text1"/>
    </w:rPr>
    <w:tblPr/>
    <w:tcPr>
      <w:vAlign w:val="center"/>
    </w:tcPr>
    <w:tblStylePr w:type="firstRow">
      <w:rPr>
        <w:rFonts w:ascii="Arial" w:hAnsi="Arial"/>
        <w:color w:val="41008C" w:themeColor="accent1"/>
      </w:rPr>
      <w:tblPr/>
      <w:tcPr>
        <w:shd w:val="clear" w:color="auto" w:fill="41008C" w:themeFill="accent1"/>
      </w:tcPr>
    </w:tblStylePr>
  </w:style>
  <w:style w:type="table" w:customStyle="1" w:styleId="Style2">
    <w:name w:val="Style2"/>
    <w:basedOn w:val="TableNormal"/>
    <w:uiPriority w:val="99"/>
    <w:rsid w:val="003E5FD4"/>
    <w:pPr>
      <w:spacing w:after="0" w:line="240" w:lineRule="auto"/>
    </w:pPr>
    <w:rPr>
      <w:color w:val="000000" w:themeColor="text1"/>
    </w:rPr>
    <w:tblPr/>
    <w:tcPr>
      <w:shd w:val="clear" w:color="auto" w:fill="auto"/>
    </w:tcPr>
    <w:tblStylePr w:type="firstRow">
      <w:tblPr/>
      <w:tcPr>
        <w:shd w:val="clear" w:color="auto" w:fill="9A6DD3" w:themeFill="accent3"/>
      </w:tcPr>
    </w:tblStylePr>
  </w:style>
  <w:style w:type="table" w:customStyle="1" w:styleId="Style3">
    <w:name w:val="Style3"/>
    <w:basedOn w:val="TableNormal"/>
    <w:uiPriority w:val="99"/>
    <w:rsid w:val="00A90ECD"/>
    <w:pPr>
      <w:spacing w:after="0" w:line="240" w:lineRule="auto"/>
    </w:pPr>
    <w:rPr>
      <w:color w:val="00586E"/>
    </w:rPr>
    <w:tblPr/>
    <w:tcPr>
      <w:shd w:val="clear" w:color="auto" w:fill="auto"/>
    </w:tcPr>
    <w:tblStylePr w:type="firstRow">
      <w:rPr>
        <w:rFonts w:asciiTheme="majorHAnsi" w:hAnsiTheme="majorHAnsi"/>
        <w:color w:val="FFFFFF"/>
        <w:sz w:val="22"/>
      </w:rPr>
      <w:tblPr/>
      <w:tcPr>
        <w:tcBorders>
          <w:top w:val="nil"/>
          <w:left w:val="nil"/>
          <w:bottom w:val="nil"/>
          <w:right w:val="nil"/>
          <w:insideH w:val="nil"/>
          <w:insideV w:val="nil"/>
        </w:tcBorders>
        <w:shd w:val="clear" w:color="auto" w:fill="00586E"/>
      </w:tcPr>
    </w:tblStylePr>
  </w:style>
  <w:style w:type="table" w:customStyle="1" w:styleId="Style4">
    <w:name w:val="Style4"/>
    <w:basedOn w:val="TableNormal"/>
    <w:uiPriority w:val="99"/>
    <w:rsid w:val="00A90ECD"/>
    <w:pPr>
      <w:spacing w:after="0" w:line="240" w:lineRule="auto"/>
    </w:pPr>
    <w:tblPr/>
    <w:tblStylePr w:type="firstRow">
      <w:rPr>
        <w:rFonts w:asciiTheme="majorHAnsi" w:hAnsiTheme="majorHAnsi"/>
        <w:color w:val="FFFFFF"/>
        <w:sz w:val="20"/>
      </w:rPr>
    </w:tblStylePr>
  </w:style>
  <w:style w:type="paragraph" w:customStyle="1" w:styleId="Contactdetails">
    <w:name w:val="Contact details"/>
    <w:basedOn w:val="Normal"/>
    <w:rsid w:val="003B5F96"/>
    <w:rPr>
      <w:rFonts w:ascii="DM Sans" w:hAnsi="DM Sans"/>
      <w:color w:val="1A1A1A" w:themeColor="background2" w:themeShade="1A"/>
      <w:sz w:val="18"/>
      <w:szCs w:val="18"/>
    </w:rPr>
  </w:style>
  <w:style w:type="character" w:styleId="FollowedHyperlink">
    <w:name w:val="FollowedHyperlink"/>
    <w:basedOn w:val="DefaultParagraphFont"/>
    <w:uiPriority w:val="99"/>
    <w:semiHidden/>
    <w:unhideWhenUsed/>
    <w:rsid w:val="003B5F96"/>
    <w:rPr>
      <w:color w:val="41008B" w:themeColor="followedHyperlink"/>
      <w:u w:val="single"/>
    </w:rPr>
  </w:style>
  <w:style w:type="paragraph" w:styleId="NoSpacing">
    <w:name w:val="No Spacing"/>
    <w:link w:val="NoSpacingChar"/>
    <w:uiPriority w:val="1"/>
    <w:qFormat/>
    <w:rsid w:val="00745639"/>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745639"/>
    <w:rPr>
      <w:rFonts w:eastAsiaTheme="minorEastAsia"/>
      <w:lang w:val="en-US" w:eastAsia="zh-CN"/>
    </w:rPr>
  </w:style>
  <w:style w:type="paragraph" w:customStyle="1" w:styleId="6Abstract">
    <w:name w:val="6 Abstract"/>
    <w:qFormat/>
    <w:rsid w:val="00A0661A"/>
    <w:pPr>
      <w:spacing w:after="240"/>
    </w:pPr>
    <w:rPr>
      <w:rFonts w:ascii="Arial" w:eastAsia="MS Mincho" w:hAnsi="Arial" w:cs="Times New Roman"/>
      <w:sz w:val="28"/>
      <w:szCs w:val="28"/>
      <w:lang w:val="en-US"/>
    </w:rPr>
  </w:style>
  <w:style w:type="character" w:styleId="UnresolvedMention">
    <w:name w:val="Unresolved Mention"/>
    <w:basedOn w:val="DefaultParagraphFont"/>
    <w:uiPriority w:val="99"/>
    <w:semiHidden/>
    <w:unhideWhenUsed/>
    <w:rsid w:val="00BF0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gov.uk/guidance/-governance-in-academy-trusts/updates" TargetMode="External"/><Relationship Id="rId26" Type="http://schemas.openxmlformats.org/officeDocument/2006/relationships/hyperlink" Target="http://theeducationpeople.org/" TargetMode="External"/><Relationship Id="rId3" Type="http://schemas.openxmlformats.org/officeDocument/2006/relationships/customXml" Target="../customXml/item3.xml"/><Relationship Id="rId21" Type="http://schemas.openxmlformats.org/officeDocument/2006/relationships/hyperlink" Target="https://www.gov.uk/government/publications/schools-financial-value-standard"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mailto:hello@theeducationpeople.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legislation.gov.uk/uksi/2013/1624/contents/mad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theeducationpeople.org/"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hello@theeducationpeople.org" TargetMode="Externa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gov.uk/guidance/governance-in-maintained-schools/update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header" Target="header4.xml"/><Relationship Id="rId30" Type="http://schemas.openxmlformats.org/officeDocument/2006/relationships/header" Target="header6.xm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5D562DD2C8D546A86857B8B586BCE9"/>
        <w:category>
          <w:name w:val="General"/>
          <w:gallery w:val="placeholder"/>
        </w:category>
        <w:types>
          <w:type w:val="bbPlcHdr"/>
        </w:types>
        <w:behaviors>
          <w:behavior w:val="content"/>
        </w:behaviors>
        <w:guid w:val="{DE71124E-A4F7-3E4E-8B8D-E81062D534BC}"/>
      </w:docPartPr>
      <w:docPartBody>
        <w:p w:rsidR="006B7268" w:rsidRDefault="003A5FEC">
          <w:pPr>
            <w:pStyle w:val="CD5D562DD2C8D546A86857B8B586BCE9"/>
          </w:pPr>
          <w:r w:rsidRPr="00C80C9E">
            <w:rPr>
              <w:rStyle w:val="PlaceholderText"/>
            </w:rPr>
            <w:t>[Title]</w:t>
          </w:r>
        </w:p>
      </w:docPartBody>
    </w:docPart>
    <w:docPart>
      <w:docPartPr>
        <w:name w:val="41E5B6D79253EB448C13C5E6558DFBAB"/>
        <w:category>
          <w:name w:val="General"/>
          <w:gallery w:val="placeholder"/>
        </w:category>
        <w:types>
          <w:type w:val="bbPlcHdr"/>
        </w:types>
        <w:behaviors>
          <w:behavior w:val="content"/>
        </w:behaviors>
        <w:guid w:val="{41B4202A-64F6-794A-84A8-7652782B55D8}"/>
      </w:docPartPr>
      <w:docPartBody>
        <w:p w:rsidR="006B7268" w:rsidRDefault="003A5FEC">
          <w:pPr>
            <w:pStyle w:val="41E5B6D79253EB448C13C5E6558DFBAB"/>
          </w:pPr>
          <w:r w:rsidRPr="00C80C9E">
            <w:rPr>
              <w:rStyle w:val="PlaceholderText"/>
            </w:rPr>
            <w:t>[Sub</w:t>
          </w:r>
          <w:r>
            <w:rPr>
              <w:rStyle w:val="PlaceholderText"/>
            </w:rPr>
            <w:t>title</w:t>
          </w:r>
          <w:r w:rsidRPr="00C80C9E">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M Sans 14pt">
    <w:altName w:val="Calibri"/>
    <w:charset w:val="4D"/>
    <w:family w:val="auto"/>
    <w:pitch w:val="variable"/>
    <w:sig w:usb0="8000002F" w:usb1="4000204B" w:usb2="00000000" w:usb3="00000000" w:csb0="00000093" w:csb1="00000000"/>
  </w:font>
  <w:font w:name="Source Serif Pro SemiBold">
    <w:charset w:val="00"/>
    <w:family w:val="roman"/>
    <w:pitch w:val="variable"/>
    <w:sig w:usb0="20000287" w:usb1="02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default"/>
  </w:font>
  <w:font w:name="DM Sans 14pt SemiBold">
    <w:altName w:val="Calibri"/>
    <w:charset w:val="4D"/>
    <w:family w:val="auto"/>
    <w:pitch w:val="variable"/>
    <w:sig w:usb0="8000002F" w:usb1="4000204B" w:usb2="00000000" w:usb3="00000000" w:csb0="00000093" w:csb1="00000000"/>
  </w:font>
  <w:font w:name="Consolas">
    <w:panose1 w:val="020B0609020204030204"/>
    <w:charset w:val="00"/>
    <w:family w:val="modern"/>
    <w:pitch w:val="fixed"/>
    <w:sig w:usb0="E00006FF" w:usb1="0000FCFF" w:usb2="00000001" w:usb3="00000000" w:csb0="0000019F" w:csb1="00000000"/>
  </w:font>
  <w:font w:name="DM Sans">
    <w:charset w:val="00"/>
    <w:family w:val="auto"/>
    <w:pitch w:val="variable"/>
    <w:sig w:usb0="8000002F" w:usb1="5000205B" w:usb2="00000000" w:usb3="00000000" w:csb0="00000093" w:csb1="00000000"/>
  </w:font>
  <w:font w:name="MS Mincho">
    <w:panose1 w:val="02020609040205080304"/>
    <w:charset w:val="80"/>
    <w:family w:val="modern"/>
    <w:pitch w:val="fixed"/>
    <w:sig w:usb0="E00002FF" w:usb1="6AC7FDFB" w:usb2="08000012" w:usb3="00000000" w:csb0="0002009F" w:csb1="00000000"/>
  </w:font>
  <w:font w:name="Inter Medium">
    <w:charset w:val="00"/>
    <w:family w:val="auto"/>
    <w:pitch w:val="variable"/>
    <w:sig w:usb0="E00002FF" w:usb1="1200A1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DB9"/>
    <w:rsid w:val="00013EB1"/>
    <w:rsid w:val="000754A4"/>
    <w:rsid w:val="000D2077"/>
    <w:rsid w:val="002272D1"/>
    <w:rsid w:val="00285EEA"/>
    <w:rsid w:val="002A35A9"/>
    <w:rsid w:val="002D596B"/>
    <w:rsid w:val="003158DE"/>
    <w:rsid w:val="0035465E"/>
    <w:rsid w:val="003A5FEC"/>
    <w:rsid w:val="0040395D"/>
    <w:rsid w:val="004F32CD"/>
    <w:rsid w:val="005571DF"/>
    <w:rsid w:val="005A59A9"/>
    <w:rsid w:val="005C1470"/>
    <w:rsid w:val="00687DB9"/>
    <w:rsid w:val="006B7268"/>
    <w:rsid w:val="006E0ED0"/>
    <w:rsid w:val="00784E1A"/>
    <w:rsid w:val="00794479"/>
    <w:rsid w:val="0080579D"/>
    <w:rsid w:val="008B011E"/>
    <w:rsid w:val="008C75DA"/>
    <w:rsid w:val="008E51BF"/>
    <w:rsid w:val="009F65FA"/>
    <w:rsid w:val="00A22443"/>
    <w:rsid w:val="00AB7AA7"/>
    <w:rsid w:val="00B14320"/>
    <w:rsid w:val="00B151E5"/>
    <w:rsid w:val="00B875DE"/>
    <w:rsid w:val="00C2524C"/>
    <w:rsid w:val="00C43184"/>
    <w:rsid w:val="00C47099"/>
    <w:rsid w:val="00C96329"/>
    <w:rsid w:val="00CD474D"/>
    <w:rsid w:val="00CE7D0B"/>
    <w:rsid w:val="00D05E20"/>
    <w:rsid w:val="00D72B88"/>
    <w:rsid w:val="00DB6EDE"/>
    <w:rsid w:val="00DC6593"/>
    <w:rsid w:val="00E003AD"/>
    <w:rsid w:val="00EE5587"/>
    <w:rsid w:val="00F12C4E"/>
    <w:rsid w:val="00F70C97"/>
    <w:rsid w:val="00F71A81"/>
    <w:rsid w:val="00F81DCA"/>
    <w:rsid w:val="00FF1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D5D562DD2C8D546A86857B8B586BCE9">
    <w:name w:val="CD5D562DD2C8D546A86857B8B586BCE9"/>
  </w:style>
  <w:style w:type="paragraph" w:customStyle="1" w:styleId="41E5B6D79253EB448C13C5E6558DFBAB">
    <w:name w:val="41E5B6D79253EB448C13C5E6558DFB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st">
  <a:themeElements>
    <a:clrScheme name="TEP">
      <a:dk1>
        <a:srgbClr val="000000"/>
      </a:dk1>
      <a:lt1>
        <a:srgbClr val="FFFFFF"/>
      </a:lt1>
      <a:dk2>
        <a:srgbClr val="393D4B"/>
      </a:dk2>
      <a:lt2>
        <a:srgbClr val="FFFFFF"/>
      </a:lt2>
      <a:accent1>
        <a:srgbClr val="41008C"/>
      </a:accent1>
      <a:accent2>
        <a:srgbClr val="383E4B"/>
      </a:accent2>
      <a:accent3>
        <a:srgbClr val="9A6DD3"/>
      </a:accent3>
      <a:accent4>
        <a:srgbClr val="A6ECF3"/>
      </a:accent4>
      <a:accent5>
        <a:srgbClr val="CCFFCC"/>
      </a:accent5>
      <a:accent6>
        <a:srgbClr val="F8D3FC"/>
      </a:accent6>
      <a:hlink>
        <a:srgbClr val="996DD3"/>
      </a:hlink>
      <a:folHlink>
        <a:srgbClr val="41008B"/>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126C724FA940942805266061946C160" ma:contentTypeVersion="18" ma:contentTypeDescription="Create a new document." ma:contentTypeScope="" ma:versionID="ba132706aa1547bf9370fe14a9a9a6dc">
  <xsd:schema xmlns:xsd="http://www.w3.org/2001/XMLSchema" xmlns:xs="http://www.w3.org/2001/XMLSchema" xmlns:p="http://schemas.microsoft.com/office/2006/metadata/properties" xmlns:ns2="b1364d86-c31a-4808-9a43-f697ee431fe9" xmlns:ns3="5f951923-a6e2-4cf9-8a63-bc3c0d3cae5e" xmlns:ns4="62865ea8-f116-406c-9840-b9098c6aa2bd" targetNamespace="http://schemas.microsoft.com/office/2006/metadata/properties" ma:root="true" ma:fieldsID="bd883cdd686d49166d2bda3e4f3d85b6" ns2:_="" ns3:_="" ns4:_="">
    <xsd:import namespace="b1364d86-c31a-4808-9a43-f697ee431fe9"/>
    <xsd:import namespace="5f951923-a6e2-4cf9-8a63-bc3c0d3cae5e"/>
    <xsd:import namespace="62865ea8-f116-406c-9840-b9098c6aa2b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364d86-c31a-4808-9a43-f697ee431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951923-a6e2-4cf9-8a63-bc3c0d3cae5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2865ea8-f116-406c-9840-b9098c6aa2bd" xsi:nil="true"/>
    <lcf76f155ced4ddcb4097134ff3c332f xmlns="b1364d86-c31a-4808-9a43-f697ee431f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D21EE5-03D5-DD49-9B28-BC5425F77773}">
  <ds:schemaRefs>
    <ds:schemaRef ds:uri="http://schemas.openxmlformats.org/officeDocument/2006/bibliography"/>
  </ds:schemaRefs>
</ds:datastoreItem>
</file>

<file path=customXml/itemProps2.xml><?xml version="1.0" encoding="utf-8"?>
<ds:datastoreItem xmlns:ds="http://schemas.openxmlformats.org/officeDocument/2006/customXml" ds:itemID="{BF4263C2-04C7-4823-A918-0B3208A05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364d86-c31a-4808-9a43-f697ee431fe9"/>
    <ds:schemaRef ds:uri="5f951923-a6e2-4cf9-8a63-bc3c0d3cae5e"/>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9C01AE-0CD6-4B8C-A298-6E3CEED0455A}">
  <ds:schemaRefs>
    <ds:schemaRef ds:uri="http://schemas.microsoft.com/office/2006/metadata/properties"/>
    <ds:schemaRef ds:uri="http://schemas.microsoft.com/office/infopath/2007/PartnerControls"/>
    <ds:schemaRef ds:uri="62865ea8-f116-406c-9840-b9098c6aa2bd"/>
    <ds:schemaRef ds:uri="b1364d86-c31a-4808-9a43-f697ee431fe9"/>
  </ds:schemaRefs>
</ds:datastoreItem>
</file>

<file path=customXml/itemProps4.xml><?xml version="1.0" encoding="utf-8"?>
<ds:datastoreItem xmlns:ds="http://schemas.openxmlformats.org/officeDocument/2006/customXml" ds:itemID="{D16BEAD0-1911-4A61-A482-EBBA36F172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18</Pages>
  <Words>5821</Words>
  <Characters>33180</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Model Governor Visits Policy</vt:lpstr>
    </vt:vector>
  </TitlesOfParts>
  <Manager/>
  <Company/>
  <LinksUpToDate>false</LinksUpToDate>
  <CharactersWithSpaces>38924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Governor Monitoring Visits Policy</dc:title>
  <dc:subject>2026-2027</dc:subject>
  <dc:creator>TEP</dc:creator>
  <cp:keywords/>
  <dc:description/>
  <cp:lastModifiedBy>Winek, Thomas - TEP</cp:lastModifiedBy>
  <cp:revision>44</cp:revision>
  <cp:lastPrinted>2018-05-09T10:04:00Z</cp:lastPrinted>
  <dcterms:created xsi:type="dcterms:W3CDTF">2026-08-11T15:31:00Z</dcterms:created>
  <dcterms:modified xsi:type="dcterms:W3CDTF">2026-09-17T08:33:00Z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0x0101008126C724FA940942805266061946C160</vt:lpwstr>
  </property>
  <property fmtid="{D5CDD505-2E9C-101B-9397-08002B2CF9AE}" pid="3" name="MediaServiceImageTags">
    <vt:lpwstr/>
  </property>
</Properties>
</file>