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1DD52C7B" w:rsidR="004016C1" w:rsidRPr="00CA290A" w:rsidRDefault="00E21D37"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Bullying and Harassment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2D6A5039"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E21D37">
                              <w:rPr>
                                <w:rFonts w:ascii="Tahoma" w:hAnsi="Tahoma" w:cs="Tahoma"/>
                                <w:b/>
                                <w:bCs/>
                                <w:sz w:val="36"/>
                                <w:szCs w:val="36"/>
                              </w:rPr>
                              <w:t>July 2023</w:t>
                            </w:r>
                          </w:p>
                          <w:p w14:paraId="2545992E" w14:textId="0321BB92"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E21D37">
                              <w:rPr>
                                <w:rFonts w:ascii="Tahoma" w:hAnsi="Tahoma" w:cs="Tahoma"/>
                                <w:b/>
                                <w:bCs/>
                                <w:sz w:val="36"/>
                                <w:szCs w:val="36"/>
                              </w:rPr>
                              <w:t>July 2025</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140CD400"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1632D377" w:rsidR="00F65DE3" w:rsidRPr="00F65DE3" w:rsidRDefault="00E21D37" w:rsidP="004016C1">
                            <w:pPr>
                              <w:jc w:val="center"/>
                              <w:rPr>
                                <w:rFonts w:ascii="Tahoma" w:hAnsi="Tahoma" w:cs="Tahoma"/>
                                <w:b/>
                                <w:bCs/>
                                <w:sz w:val="36"/>
                                <w:szCs w:val="36"/>
                              </w:rPr>
                            </w:pPr>
                            <w:r>
                              <w:rPr>
                                <w:rFonts w:ascii="Tahoma" w:hAnsi="Tahoma" w:cs="Tahoma"/>
                                <w:b/>
                                <w:bCs/>
                                <w:sz w:val="36"/>
                                <w:szCs w:val="36"/>
                              </w:rPr>
                              <w:t>13/07/23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1DD52C7B" w:rsidR="004016C1" w:rsidRPr="00CA290A" w:rsidRDefault="00E21D37"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Bullying and Harassment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2D6A5039"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E21D37">
                        <w:rPr>
                          <w:rFonts w:ascii="Tahoma" w:hAnsi="Tahoma" w:cs="Tahoma"/>
                          <w:b/>
                          <w:bCs/>
                          <w:sz w:val="36"/>
                          <w:szCs w:val="36"/>
                        </w:rPr>
                        <w:t>July 2023</w:t>
                      </w:r>
                    </w:p>
                    <w:p w14:paraId="2545992E" w14:textId="0321BB92"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E21D37">
                        <w:rPr>
                          <w:rFonts w:ascii="Tahoma" w:hAnsi="Tahoma" w:cs="Tahoma"/>
                          <w:b/>
                          <w:bCs/>
                          <w:sz w:val="36"/>
                          <w:szCs w:val="36"/>
                        </w:rPr>
                        <w:t>July 2025</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140CD400"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1632D377" w:rsidR="00F65DE3" w:rsidRPr="00F65DE3" w:rsidRDefault="00E21D37" w:rsidP="004016C1">
                      <w:pPr>
                        <w:jc w:val="center"/>
                        <w:rPr>
                          <w:rFonts w:ascii="Tahoma" w:hAnsi="Tahoma" w:cs="Tahoma"/>
                          <w:b/>
                          <w:bCs/>
                          <w:sz w:val="36"/>
                          <w:szCs w:val="36"/>
                        </w:rPr>
                      </w:pPr>
                      <w:r>
                        <w:rPr>
                          <w:rFonts w:ascii="Tahoma" w:hAnsi="Tahoma" w:cs="Tahoma"/>
                          <w:b/>
                          <w:bCs/>
                          <w:sz w:val="36"/>
                          <w:szCs w:val="36"/>
                        </w:rPr>
                        <w:t>13/07/23</w:t>
                      </w:r>
                    </w:p>
                  </w:txbxContent>
                </v:textbox>
                <w10:wrap type="square" anchorx="margin"/>
              </v:shape>
            </w:pict>
          </mc:Fallback>
        </mc:AlternateContent>
      </w:r>
      <w:r w:rsidR="006C3C37" w:rsidRPr="00A472E0">
        <w:rPr>
          <w:rFonts w:cs="Arial"/>
          <w:sz w:val="30"/>
          <w:szCs w:val="24"/>
        </w:rPr>
        <w:br w:type="page"/>
      </w:r>
    </w:p>
    <w:p w14:paraId="7C9DDE97" w14:textId="52C858A7" w:rsidR="00E21D37" w:rsidRPr="00E21D37" w:rsidRDefault="00E21D37" w:rsidP="00E21D37">
      <w:pPr>
        <w:jc w:val="center"/>
        <w:rPr>
          <w:rFonts w:ascii="Arial" w:hAnsi="Arial" w:cs="Arial"/>
          <w:color w:val="0070C0"/>
          <w:sz w:val="40"/>
          <w:szCs w:val="36"/>
          <w:lang w:eastAsia="en-US"/>
        </w:rPr>
      </w:pPr>
      <w:r w:rsidRPr="00E21D37">
        <w:rPr>
          <w:rFonts w:ascii="Arial" w:hAnsi="Arial" w:cs="Arial"/>
          <w:noProof/>
          <w:color w:val="0070C0"/>
          <w:sz w:val="40"/>
          <w:szCs w:val="36"/>
          <w:lang w:eastAsia="en-US"/>
        </w:rPr>
        <w:lastRenderedPageBreak/>
        <w:drawing>
          <wp:anchor distT="0" distB="0" distL="114300" distR="114300" simplePos="0" relativeHeight="251664386" behindDoc="0" locked="0" layoutInCell="1" allowOverlap="1" wp14:anchorId="658A95C4" wp14:editId="327BCF31">
            <wp:simplePos x="0" y="0"/>
            <wp:positionH relativeFrom="column">
              <wp:posOffset>-457200</wp:posOffset>
            </wp:positionH>
            <wp:positionV relativeFrom="page">
              <wp:posOffset>685800</wp:posOffset>
            </wp:positionV>
            <wp:extent cx="6570345" cy="64770"/>
            <wp:effectExtent l="0" t="0" r="1905" b="0"/>
            <wp:wrapSquare wrapText="bothSides"/>
            <wp:docPr id="6" name="Picture 6" descr="A4 SP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 SPS Foo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345" cy="6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15046" w14:textId="77777777" w:rsidR="00E21D37" w:rsidRPr="00E21D37" w:rsidRDefault="00E21D37" w:rsidP="00E21D37">
      <w:pPr>
        <w:ind w:left="720"/>
        <w:jc w:val="center"/>
        <w:rPr>
          <w:rFonts w:ascii="Arial" w:hAnsi="Arial" w:cs="Arial"/>
          <w:color w:val="0070C0"/>
          <w:sz w:val="40"/>
          <w:szCs w:val="36"/>
          <w:lang w:eastAsia="en-US"/>
        </w:rPr>
      </w:pPr>
    </w:p>
    <w:p w14:paraId="49216C5D" w14:textId="77777777" w:rsidR="00E21D37" w:rsidRPr="00E21D37" w:rsidRDefault="00E21D37" w:rsidP="00E21D37">
      <w:pPr>
        <w:rPr>
          <w:rFonts w:ascii="Arial" w:hAnsi="Arial" w:cs="Arial"/>
          <w:color w:val="0070C0"/>
          <w:sz w:val="40"/>
          <w:szCs w:val="36"/>
          <w:lang w:eastAsia="en-US"/>
        </w:rPr>
      </w:pPr>
    </w:p>
    <w:p w14:paraId="22470AF2" w14:textId="77777777" w:rsidR="00E21D37" w:rsidRPr="00E21D37" w:rsidRDefault="00E21D37" w:rsidP="00E21D37">
      <w:pPr>
        <w:tabs>
          <w:tab w:val="left" w:pos="8154"/>
        </w:tabs>
        <w:ind w:left="720"/>
        <w:rPr>
          <w:rFonts w:ascii="Arial" w:hAnsi="Arial" w:cs="Arial"/>
          <w:color w:val="0070C0"/>
          <w:sz w:val="90"/>
          <w:szCs w:val="90"/>
          <w:lang w:eastAsia="en-US"/>
        </w:rPr>
      </w:pPr>
      <w:r w:rsidRPr="00E21D37">
        <w:rPr>
          <w:rFonts w:ascii="Arial" w:hAnsi="Arial" w:cs="Arial"/>
          <w:color w:val="0070C0"/>
          <w:sz w:val="90"/>
          <w:szCs w:val="90"/>
          <w:lang w:eastAsia="en-US"/>
        </w:rPr>
        <w:t xml:space="preserve">Bullying &amp; Harassment </w:t>
      </w:r>
    </w:p>
    <w:p w14:paraId="1A7BB39E" w14:textId="77777777" w:rsidR="00E21D37" w:rsidRPr="00E21D37" w:rsidRDefault="00E21D37" w:rsidP="00E21D37">
      <w:pPr>
        <w:tabs>
          <w:tab w:val="left" w:pos="8154"/>
        </w:tabs>
        <w:ind w:left="720"/>
        <w:rPr>
          <w:rFonts w:ascii="Arial" w:hAnsi="Arial" w:cs="Arial"/>
          <w:color w:val="0070C0"/>
          <w:sz w:val="90"/>
          <w:szCs w:val="90"/>
          <w:lang w:eastAsia="en-US"/>
        </w:rPr>
      </w:pPr>
      <w:r w:rsidRPr="00E21D37">
        <w:rPr>
          <w:rFonts w:ascii="Arial" w:hAnsi="Arial" w:cs="Arial"/>
          <w:color w:val="0070C0"/>
          <w:sz w:val="90"/>
          <w:szCs w:val="90"/>
          <w:lang w:eastAsia="en-US"/>
        </w:rPr>
        <w:t>Policy &amp; Procedure</w:t>
      </w:r>
    </w:p>
    <w:p w14:paraId="16A675BD" w14:textId="77777777" w:rsidR="00E21D37" w:rsidRPr="00E21D37" w:rsidRDefault="00E21D37" w:rsidP="00E21D37">
      <w:pPr>
        <w:tabs>
          <w:tab w:val="left" w:pos="8154"/>
        </w:tabs>
        <w:ind w:left="720"/>
        <w:rPr>
          <w:rFonts w:ascii="Arial" w:hAnsi="Arial" w:cs="Arial"/>
          <w:color w:val="0070C0"/>
          <w:sz w:val="40"/>
          <w:szCs w:val="40"/>
          <w:lang w:eastAsia="en-US"/>
        </w:rPr>
      </w:pPr>
      <w:r w:rsidRPr="00E21D37">
        <w:rPr>
          <w:rFonts w:ascii="Arial" w:hAnsi="Arial" w:cs="Arial"/>
          <w:color w:val="0070C0"/>
          <w:sz w:val="40"/>
          <w:szCs w:val="40"/>
          <w:lang w:eastAsia="en-US"/>
        </w:rPr>
        <w:t>Schools and Academies</w:t>
      </w:r>
    </w:p>
    <w:p w14:paraId="0AFF9620" w14:textId="77777777" w:rsidR="00E21D37" w:rsidRPr="00E21D37" w:rsidRDefault="00E21D37" w:rsidP="00E21D37">
      <w:pPr>
        <w:tabs>
          <w:tab w:val="left" w:pos="8154"/>
        </w:tabs>
        <w:ind w:left="720"/>
        <w:rPr>
          <w:rFonts w:ascii="Arial" w:hAnsi="Arial" w:cs="Arial"/>
          <w:color w:val="3B3838"/>
          <w:lang w:eastAsia="en-US"/>
        </w:rPr>
      </w:pPr>
      <w:r w:rsidRPr="00E21D37">
        <w:rPr>
          <w:rFonts w:ascii="Arial" w:hAnsi="Arial" w:cs="Arial"/>
          <w:color w:val="3B3838"/>
          <w:lang w:eastAsia="en-US"/>
        </w:rPr>
        <w:t>Rev: September 2019</w:t>
      </w:r>
    </w:p>
    <w:p w14:paraId="0A2F0186" w14:textId="77777777" w:rsidR="00E21D37" w:rsidRPr="00E21D37" w:rsidRDefault="00E21D37" w:rsidP="00E21D37">
      <w:pPr>
        <w:tabs>
          <w:tab w:val="left" w:pos="8154"/>
        </w:tabs>
        <w:ind w:left="720"/>
        <w:rPr>
          <w:rFonts w:ascii="Arial" w:hAnsi="Arial" w:cs="Arial"/>
          <w:color w:val="0070C0"/>
          <w:sz w:val="96"/>
          <w:szCs w:val="96"/>
          <w:lang w:eastAsia="en-US"/>
        </w:rPr>
      </w:pPr>
    </w:p>
    <w:p w14:paraId="485A387D" w14:textId="77777777" w:rsidR="00E21D37" w:rsidRPr="00E21D37" w:rsidRDefault="00E21D37" w:rsidP="00E21D37">
      <w:pPr>
        <w:rPr>
          <w:rFonts w:ascii="Arial" w:hAnsi="Arial" w:cs="Arial"/>
          <w:color w:val="0070C0"/>
          <w:sz w:val="40"/>
          <w:szCs w:val="36"/>
          <w:lang w:eastAsia="en-US"/>
        </w:rPr>
      </w:pPr>
    </w:p>
    <w:p w14:paraId="4835DFD6" w14:textId="77777777" w:rsidR="00E21D37" w:rsidRPr="00E21D37" w:rsidRDefault="00E21D37" w:rsidP="00E21D37">
      <w:pPr>
        <w:rPr>
          <w:rFonts w:ascii="Arial" w:hAnsi="Arial" w:cs="Arial"/>
          <w:color w:val="0070C0"/>
          <w:sz w:val="40"/>
          <w:szCs w:val="36"/>
          <w:lang w:eastAsia="en-US"/>
        </w:rPr>
      </w:pPr>
    </w:p>
    <w:p w14:paraId="55D8F912" w14:textId="77777777" w:rsidR="00E21D37" w:rsidRPr="00E21D37" w:rsidRDefault="00E21D37" w:rsidP="00E21D37">
      <w:pPr>
        <w:rPr>
          <w:rFonts w:ascii="Arial" w:hAnsi="Arial" w:cs="Arial"/>
          <w:color w:val="0070C0"/>
          <w:sz w:val="40"/>
          <w:szCs w:val="36"/>
          <w:lang w:eastAsia="en-US"/>
        </w:rPr>
      </w:pPr>
    </w:p>
    <w:p w14:paraId="7FD809B1" w14:textId="77777777" w:rsidR="00E21D37" w:rsidRPr="00E21D37" w:rsidRDefault="00E21D37" w:rsidP="00E21D37">
      <w:pPr>
        <w:rPr>
          <w:rFonts w:ascii="Arial" w:hAnsi="Arial" w:cs="Arial"/>
          <w:color w:val="0070C0"/>
          <w:sz w:val="40"/>
          <w:szCs w:val="36"/>
          <w:lang w:eastAsia="en-US"/>
        </w:rPr>
      </w:pPr>
    </w:p>
    <w:p w14:paraId="1DF8C98F" w14:textId="36E73E65" w:rsidR="00E21D37" w:rsidRDefault="00E21D37" w:rsidP="00E21D37">
      <w:pPr>
        <w:rPr>
          <w:rFonts w:ascii="Arial" w:hAnsi="Arial" w:cs="Arial"/>
          <w:color w:val="0070C0"/>
          <w:sz w:val="40"/>
          <w:szCs w:val="36"/>
          <w:lang w:eastAsia="en-US"/>
        </w:rPr>
      </w:pPr>
    </w:p>
    <w:p w14:paraId="60516B14" w14:textId="2E85B58F" w:rsidR="00E21D37" w:rsidRDefault="00E21D37" w:rsidP="00E21D37">
      <w:pPr>
        <w:rPr>
          <w:rFonts w:ascii="Arial" w:hAnsi="Arial" w:cs="Arial"/>
          <w:color w:val="0070C0"/>
          <w:sz w:val="40"/>
          <w:szCs w:val="36"/>
          <w:lang w:eastAsia="en-US"/>
        </w:rPr>
      </w:pPr>
    </w:p>
    <w:p w14:paraId="5A92F9E0" w14:textId="77777777" w:rsidR="00E21D37" w:rsidRPr="00E21D37" w:rsidRDefault="00E21D37" w:rsidP="00E21D37">
      <w:pPr>
        <w:rPr>
          <w:rFonts w:ascii="Arial" w:hAnsi="Arial" w:cs="Arial"/>
          <w:color w:val="0070C0"/>
          <w:sz w:val="40"/>
          <w:szCs w:val="36"/>
          <w:lang w:eastAsia="en-US"/>
        </w:rPr>
      </w:pPr>
    </w:p>
    <w:p w14:paraId="6C5928F8" w14:textId="77777777" w:rsidR="00E21D37" w:rsidRPr="00E21D37" w:rsidRDefault="00E21D37" w:rsidP="00E21D37">
      <w:pPr>
        <w:rPr>
          <w:rFonts w:ascii="Arial" w:hAnsi="Arial" w:cs="Arial"/>
          <w:color w:val="0070C0"/>
          <w:sz w:val="40"/>
          <w:szCs w:val="36"/>
          <w:lang w:eastAsia="en-US"/>
        </w:rPr>
      </w:pPr>
    </w:p>
    <w:p w14:paraId="3385B0E0" w14:textId="77777777" w:rsidR="00E21D37" w:rsidRPr="00E21D37" w:rsidRDefault="00E21D37" w:rsidP="00E21D37">
      <w:pPr>
        <w:rPr>
          <w:rFonts w:ascii="Arial" w:hAnsi="Arial" w:cs="Arial"/>
          <w:color w:val="0070C0"/>
          <w:sz w:val="40"/>
          <w:szCs w:val="36"/>
          <w:lang w:eastAsia="en-US"/>
        </w:rPr>
      </w:pPr>
    </w:p>
    <w:p w14:paraId="2ADF41BD" w14:textId="77777777" w:rsidR="00E21D37" w:rsidRPr="00E21D37" w:rsidRDefault="00E21D37" w:rsidP="00E21D37">
      <w:pPr>
        <w:rPr>
          <w:rFonts w:ascii="Arial" w:hAnsi="Arial" w:cs="Arial"/>
          <w:color w:val="0070C0"/>
          <w:sz w:val="40"/>
          <w:szCs w:val="36"/>
          <w:lang w:eastAsia="en-US"/>
        </w:rPr>
      </w:pPr>
    </w:p>
    <w:p w14:paraId="51E9CA9F" w14:textId="77777777" w:rsidR="00E21D37" w:rsidRPr="00E21D37" w:rsidRDefault="00E21D37" w:rsidP="00E21D37">
      <w:pPr>
        <w:rPr>
          <w:rFonts w:ascii="Arial" w:hAnsi="Arial" w:cs="Arial"/>
          <w:color w:val="0070C0"/>
          <w:sz w:val="40"/>
          <w:szCs w:val="36"/>
          <w:lang w:eastAsia="en-US"/>
        </w:rPr>
      </w:pPr>
    </w:p>
    <w:p w14:paraId="110F233C" w14:textId="77777777" w:rsidR="00E21D37" w:rsidRPr="00E21D37" w:rsidRDefault="00E21D37" w:rsidP="00E21D37">
      <w:pPr>
        <w:rPr>
          <w:rFonts w:ascii="Arial" w:hAnsi="Arial" w:cs="Arial"/>
          <w:i/>
          <w:iCs/>
          <w:sz w:val="22"/>
          <w:szCs w:val="22"/>
          <w:lang w:eastAsia="en-US"/>
        </w:rPr>
      </w:pPr>
      <w:bookmarkStart w:id="0" w:name="_Hlk16689018"/>
      <w:r w:rsidRPr="00E21D37">
        <w:rPr>
          <w:rFonts w:ascii="Arial" w:hAnsi="Arial" w:cs="Arial"/>
          <w:i/>
          <w:iCs/>
          <w:sz w:val="22"/>
          <w:szCs w:val="22"/>
          <w:lang w:eastAsia="en-US"/>
        </w:rPr>
        <w:t>For the School / Academy to complete:</w:t>
      </w: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E21D37" w:rsidRPr="00E21D37" w14:paraId="5B22DE24" w14:textId="77777777" w:rsidTr="0086039E">
        <w:tc>
          <w:tcPr>
            <w:tcW w:w="6771" w:type="dxa"/>
            <w:shd w:val="clear" w:color="auto" w:fill="auto"/>
          </w:tcPr>
          <w:p w14:paraId="0CC776BD" w14:textId="77777777" w:rsidR="00E21D37" w:rsidRPr="00E21D37" w:rsidRDefault="00E21D37" w:rsidP="00E21D37">
            <w:pPr>
              <w:rPr>
                <w:rFonts w:ascii="Arial" w:hAnsi="Arial" w:cs="Arial"/>
                <w:sz w:val="22"/>
                <w:szCs w:val="22"/>
                <w:lang w:eastAsia="en-US"/>
              </w:rPr>
            </w:pPr>
            <w:r w:rsidRPr="00E21D37">
              <w:rPr>
                <w:rFonts w:ascii="Arial" w:hAnsi="Arial" w:cs="Arial"/>
                <w:sz w:val="22"/>
                <w:szCs w:val="22"/>
                <w:lang w:eastAsia="en-US"/>
              </w:rPr>
              <w:t xml:space="preserve">Consultation Date with Employees / </w:t>
            </w:r>
            <w:proofErr w:type="spellStart"/>
            <w:r w:rsidRPr="00E21D37">
              <w:rPr>
                <w:rFonts w:ascii="Arial" w:hAnsi="Arial" w:cs="Arial"/>
                <w:sz w:val="22"/>
                <w:szCs w:val="22"/>
                <w:lang w:eastAsia="en-US"/>
              </w:rPr>
              <w:t>Recognised</w:t>
            </w:r>
            <w:proofErr w:type="spellEnd"/>
            <w:r w:rsidRPr="00E21D37">
              <w:rPr>
                <w:rFonts w:ascii="Arial" w:hAnsi="Arial" w:cs="Arial"/>
                <w:sz w:val="22"/>
                <w:szCs w:val="22"/>
                <w:lang w:eastAsia="en-US"/>
              </w:rPr>
              <w:t xml:space="preserve"> Unions:</w:t>
            </w:r>
          </w:p>
        </w:tc>
      </w:tr>
      <w:tr w:rsidR="00E21D37" w:rsidRPr="00E21D37" w14:paraId="15C36C1B" w14:textId="77777777" w:rsidTr="0086039E">
        <w:tc>
          <w:tcPr>
            <w:tcW w:w="6771" w:type="dxa"/>
            <w:shd w:val="clear" w:color="auto" w:fill="auto"/>
          </w:tcPr>
          <w:p w14:paraId="63B0EEBB" w14:textId="5DF3B605" w:rsidR="00E21D37" w:rsidRPr="00E21D37" w:rsidRDefault="00E21D37" w:rsidP="00E21D37">
            <w:pPr>
              <w:rPr>
                <w:rFonts w:ascii="Arial" w:hAnsi="Arial" w:cs="Arial"/>
                <w:sz w:val="22"/>
                <w:szCs w:val="22"/>
                <w:lang w:eastAsia="en-US"/>
              </w:rPr>
            </w:pPr>
            <w:r w:rsidRPr="00E21D37">
              <w:rPr>
                <w:rFonts w:ascii="Arial" w:hAnsi="Arial" w:cs="Arial"/>
                <w:sz w:val="22"/>
                <w:szCs w:val="22"/>
                <w:lang w:eastAsia="en-US"/>
              </w:rPr>
              <w:t xml:space="preserve">Governing Body Ratification Date: </w:t>
            </w:r>
            <w:r>
              <w:rPr>
                <w:rFonts w:ascii="Arial" w:hAnsi="Arial" w:cs="Arial"/>
                <w:sz w:val="22"/>
                <w:szCs w:val="22"/>
                <w:lang w:eastAsia="en-US"/>
              </w:rPr>
              <w:t>13</w:t>
            </w:r>
            <w:r w:rsidRPr="00E21D37">
              <w:rPr>
                <w:rFonts w:ascii="Arial" w:hAnsi="Arial" w:cs="Arial"/>
                <w:sz w:val="22"/>
                <w:szCs w:val="22"/>
                <w:vertAlign w:val="superscript"/>
                <w:lang w:eastAsia="en-US"/>
              </w:rPr>
              <w:t>th</w:t>
            </w:r>
            <w:r>
              <w:rPr>
                <w:rFonts w:ascii="Arial" w:hAnsi="Arial" w:cs="Arial"/>
                <w:sz w:val="22"/>
                <w:szCs w:val="22"/>
                <w:lang w:eastAsia="en-US"/>
              </w:rPr>
              <w:t xml:space="preserve"> July </w:t>
            </w:r>
            <w:r w:rsidRPr="00E21D37">
              <w:rPr>
                <w:rFonts w:ascii="Arial" w:hAnsi="Arial" w:cs="Arial"/>
                <w:sz w:val="22"/>
                <w:szCs w:val="22"/>
                <w:lang w:eastAsia="en-US"/>
              </w:rPr>
              <w:t>202</w:t>
            </w:r>
            <w:r>
              <w:rPr>
                <w:rFonts w:ascii="Arial" w:hAnsi="Arial" w:cs="Arial"/>
                <w:sz w:val="22"/>
                <w:szCs w:val="22"/>
                <w:lang w:eastAsia="en-US"/>
              </w:rPr>
              <w:t>3</w:t>
            </w:r>
          </w:p>
        </w:tc>
      </w:tr>
      <w:tr w:rsidR="00E21D37" w:rsidRPr="00E21D37" w14:paraId="5D3756C0" w14:textId="77777777" w:rsidTr="0086039E">
        <w:tc>
          <w:tcPr>
            <w:tcW w:w="6771" w:type="dxa"/>
            <w:shd w:val="clear" w:color="auto" w:fill="auto"/>
          </w:tcPr>
          <w:p w14:paraId="0516F811" w14:textId="0FB3EEA4" w:rsidR="00E21D37" w:rsidRPr="00E21D37" w:rsidRDefault="00E21D37" w:rsidP="00E21D37">
            <w:pPr>
              <w:rPr>
                <w:rFonts w:ascii="Arial" w:hAnsi="Arial" w:cs="Arial"/>
                <w:sz w:val="22"/>
                <w:szCs w:val="22"/>
                <w:lang w:eastAsia="en-US"/>
              </w:rPr>
            </w:pPr>
            <w:r w:rsidRPr="00E21D37">
              <w:rPr>
                <w:rFonts w:ascii="Arial" w:hAnsi="Arial" w:cs="Arial"/>
                <w:sz w:val="22"/>
                <w:szCs w:val="22"/>
                <w:lang w:eastAsia="en-US"/>
              </w:rPr>
              <w:t xml:space="preserve">Issue Date: </w:t>
            </w:r>
            <w:r>
              <w:rPr>
                <w:rFonts w:ascii="Arial" w:hAnsi="Arial" w:cs="Arial"/>
                <w:sz w:val="22"/>
                <w:szCs w:val="22"/>
                <w:lang w:eastAsia="en-US"/>
              </w:rPr>
              <w:t>July 2023</w:t>
            </w:r>
          </w:p>
        </w:tc>
      </w:tr>
      <w:tr w:rsidR="00E21D37" w:rsidRPr="00E21D37" w14:paraId="5F4AB34E" w14:textId="77777777" w:rsidTr="0086039E">
        <w:tc>
          <w:tcPr>
            <w:tcW w:w="6771" w:type="dxa"/>
            <w:shd w:val="clear" w:color="auto" w:fill="auto"/>
          </w:tcPr>
          <w:p w14:paraId="2F07F4E5" w14:textId="12C181FA" w:rsidR="00E21D37" w:rsidRPr="00E21D37" w:rsidRDefault="00E21D37" w:rsidP="00E21D37">
            <w:pPr>
              <w:rPr>
                <w:rFonts w:ascii="Arial" w:hAnsi="Arial" w:cs="Arial"/>
                <w:sz w:val="22"/>
                <w:szCs w:val="22"/>
                <w:lang w:eastAsia="en-US"/>
              </w:rPr>
            </w:pPr>
            <w:r w:rsidRPr="00E21D37">
              <w:rPr>
                <w:rFonts w:ascii="Arial" w:hAnsi="Arial" w:cs="Arial"/>
                <w:sz w:val="22"/>
                <w:szCs w:val="22"/>
                <w:lang w:eastAsia="en-US"/>
              </w:rPr>
              <w:t xml:space="preserve">Next Review Date: </w:t>
            </w:r>
            <w:r>
              <w:rPr>
                <w:rFonts w:ascii="Arial" w:hAnsi="Arial" w:cs="Arial"/>
                <w:sz w:val="22"/>
                <w:szCs w:val="22"/>
                <w:lang w:eastAsia="en-US"/>
              </w:rPr>
              <w:t>July 2025</w:t>
            </w:r>
          </w:p>
        </w:tc>
      </w:tr>
    </w:tbl>
    <w:p w14:paraId="4FCDA76E" w14:textId="77777777" w:rsidR="00E21D37" w:rsidRPr="00E21D37" w:rsidRDefault="00E21D37" w:rsidP="00E21D37">
      <w:pPr>
        <w:rPr>
          <w:rFonts w:ascii="Arial" w:hAnsi="Arial" w:cs="Arial"/>
          <w:color w:val="0070C0"/>
          <w:sz w:val="40"/>
          <w:szCs w:val="36"/>
          <w:lang w:eastAsia="en-US"/>
        </w:rPr>
      </w:pPr>
    </w:p>
    <w:p w14:paraId="1F9CF69D" w14:textId="77777777" w:rsidR="00E21D37" w:rsidRPr="00E21D37" w:rsidRDefault="00E21D37" w:rsidP="00E21D37">
      <w:pPr>
        <w:jc w:val="center"/>
        <w:rPr>
          <w:rFonts w:ascii="Arial" w:hAnsi="Arial" w:cs="Arial"/>
          <w:color w:val="0070C0"/>
          <w:sz w:val="40"/>
          <w:szCs w:val="36"/>
          <w:lang w:eastAsia="en-US"/>
        </w:rPr>
      </w:pPr>
    </w:p>
    <w:bookmarkEnd w:id="0"/>
    <w:p w14:paraId="63AD9BBB" w14:textId="77777777" w:rsidR="00E21D37" w:rsidRPr="00E21D37" w:rsidRDefault="00E21D37" w:rsidP="00E21D37">
      <w:pPr>
        <w:rPr>
          <w:rFonts w:ascii="Arial" w:hAnsi="Arial" w:cs="Arial"/>
          <w:color w:val="0070C0"/>
          <w:sz w:val="40"/>
          <w:szCs w:val="36"/>
          <w:lang w:eastAsia="en-US"/>
        </w:rPr>
      </w:pPr>
    </w:p>
    <w:p w14:paraId="163C45B4" w14:textId="77777777" w:rsidR="00E21D37" w:rsidRPr="00E21D37" w:rsidRDefault="00E21D37" w:rsidP="00E21D37">
      <w:pPr>
        <w:rPr>
          <w:rFonts w:ascii="Arial" w:hAnsi="Arial" w:cs="Arial"/>
          <w:color w:val="0070C0"/>
          <w:sz w:val="40"/>
          <w:szCs w:val="36"/>
          <w:lang w:eastAsia="en-US"/>
        </w:rPr>
      </w:pPr>
    </w:p>
    <w:p w14:paraId="214ACC08" w14:textId="77777777" w:rsidR="00E21D37" w:rsidRPr="00E21D37" w:rsidRDefault="00E21D37" w:rsidP="00E21D37">
      <w:pPr>
        <w:rPr>
          <w:rFonts w:ascii="Arial" w:hAnsi="Arial" w:cs="Arial"/>
          <w:color w:val="0070C0"/>
          <w:sz w:val="40"/>
          <w:szCs w:val="36"/>
          <w:lang w:eastAsia="en-US"/>
        </w:rPr>
      </w:pPr>
    </w:p>
    <w:p w14:paraId="4D8206E1" w14:textId="77777777" w:rsidR="00E21D37" w:rsidRPr="00E21D37" w:rsidRDefault="00E21D37" w:rsidP="00E21D37">
      <w:pPr>
        <w:rPr>
          <w:rFonts w:ascii="Arial" w:hAnsi="Arial" w:cs="Arial"/>
          <w:sz w:val="24"/>
          <w:szCs w:val="24"/>
          <w:lang w:val="en-GB"/>
        </w:rPr>
      </w:pPr>
    </w:p>
    <w:p w14:paraId="104EB384" w14:textId="77777777" w:rsidR="00E21D37" w:rsidRPr="00E21D37" w:rsidRDefault="00E21D37" w:rsidP="00E21D37">
      <w:pPr>
        <w:keepNext/>
        <w:keepLines/>
        <w:spacing w:before="240" w:line="259" w:lineRule="auto"/>
        <w:rPr>
          <w:rFonts w:ascii="Arial" w:hAnsi="Arial" w:cs="Arial"/>
          <w:color w:val="365F91"/>
          <w:sz w:val="32"/>
          <w:szCs w:val="32"/>
          <w:lang w:eastAsia="en-US"/>
        </w:rPr>
      </w:pPr>
      <w:r w:rsidRPr="00E21D37">
        <w:rPr>
          <w:rFonts w:ascii="Arial" w:hAnsi="Arial" w:cs="Arial"/>
          <w:color w:val="365F91"/>
          <w:sz w:val="32"/>
          <w:szCs w:val="32"/>
          <w:lang w:eastAsia="en-US"/>
        </w:rPr>
        <w:lastRenderedPageBreak/>
        <w:t>Contents</w:t>
      </w:r>
    </w:p>
    <w:p w14:paraId="36499743" w14:textId="77777777" w:rsidR="00E21D37" w:rsidRPr="00E21D37" w:rsidRDefault="00E21D37" w:rsidP="00E21D37">
      <w:pPr>
        <w:tabs>
          <w:tab w:val="right" w:leader="dot" w:pos="9498"/>
        </w:tabs>
        <w:rPr>
          <w:rFonts w:ascii="Arial" w:hAnsi="Arial" w:cs="Arial"/>
          <w:noProof/>
          <w:kern w:val="32"/>
          <w:sz w:val="22"/>
          <w:szCs w:val="24"/>
          <w:lang w:val="en-GB"/>
        </w:rPr>
      </w:pPr>
    </w:p>
    <w:p w14:paraId="403CA3AE" w14:textId="77777777" w:rsidR="00E21D37" w:rsidRPr="00E21D37" w:rsidRDefault="00E21D37" w:rsidP="00E21D37">
      <w:pPr>
        <w:tabs>
          <w:tab w:val="right" w:leader="dot" w:pos="9498"/>
        </w:tabs>
        <w:rPr>
          <w:rFonts w:ascii="Arial" w:hAnsi="Arial" w:cs="Arial"/>
          <w:b/>
          <w:bCs/>
          <w:noProof/>
          <w:kern w:val="32"/>
          <w:sz w:val="22"/>
          <w:szCs w:val="22"/>
          <w:lang w:val="en-GB"/>
        </w:rPr>
      </w:pPr>
      <w:r w:rsidRPr="00E21D37">
        <w:rPr>
          <w:rFonts w:ascii="Arial" w:hAnsi="Arial" w:cs="Arial"/>
          <w:noProof/>
          <w:kern w:val="32"/>
          <w:sz w:val="22"/>
          <w:szCs w:val="24"/>
          <w:lang w:val="en-GB"/>
        </w:rPr>
        <w:fldChar w:fldCharType="begin"/>
      </w:r>
      <w:r w:rsidRPr="00E21D37">
        <w:rPr>
          <w:rFonts w:ascii="Arial" w:hAnsi="Arial" w:cs="Arial"/>
          <w:noProof/>
          <w:kern w:val="32"/>
          <w:sz w:val="22"/>
          <w:szCs w:val="24"/>
          <w:lang w:val="en-GB"/>
        </w:rPr>
        <w:instrText xml:space="preserve"> TOC \o "1-3" \h \z \u </w:instrText>
      </w:r>
      <w:r w:rsidRPr="00E21D37">
        <w:rPr>
          <w:rFonts w:ascii="Arial" w:hAnsi="Arial" w:cs="Arial"/>
          <w:noProof/>
          <w:kern w:val="32"/>
          <w:sz w:val="22"/>
          <w:szCs w:val="24"/>
          <w:lang w:val="en-GB"/>
        </w:rPr>
        <w:fldChar w:fldCharType="separate"/>
      </w:r>
      <w:hyperlink w:anchor="_Toc17378045" w:history="1">
        <w:r w:rsidRPr="00E21D37">
          <w:rPr>
            <w:rFonts w:ascii="Arial" w:hAnsi="Arial" w:cs="Arial"/>
            <w:b/>
            <w:bCs/>
            <w:noProof/>
            <w:color w:val="0000FF"/>
            <w:kern w:val="32"/>
            <w:sz w:val="22"/>
            <w:szCs w:val="24"/>
            <w:u w:val="single"/>
            <w:lang w:val="en-GB"/>
          </w:rPr>
          <w:t>Part A - Policy</w:t>
        </w:r>
        <w:r w:rsidRPr="00E21D37">
          <w:rPr>
            <w:rFonts w:ascii="Arial" w:hAnsi="Arial" w:cs="Arial"/>
            <w:b/>
            <w:bCs/>
            <w:noProof/>
            <w:webHidden/>
            <w:kern w:val="32"/>
            <w:sz w:val="22"/>
            <w:szCs w:val="24"/>
            <w:lang w:val="en-GB"/>
          </w:rPr>
          <w:tab/>
        </w:r>
        <w:r w:rsidRPr="00E21D37">
          <w:rPr>
            <w:rFonts w:ascii="Arial" w:hAnsi="Arial" w:cs="Arial"/>
            <w:b/>
            <w:bCs/>
            <w:noProof/>
            <w:webHidden/>
            <w:kern w:val="32"/>
            <w:sz w:val="22"/>
            <w:szCs w:val="24"/>
            <w:lang w:val="en-GB"/>
          </w:rPr>
          <w:fldChar w:fldCharType="begin"/>
        </w:r>
        <w:r w:rsidRPr="00E21D37">
          <w:rPr>
            <w:rFonts w:ascii="Arial" w:hAnsi="Arial" w:cs="Arial"/>
            <w:b/>
            <w:bCs/>
            <w:noProof/>
            <w:webHidden/>
            <w:kern w:val="32"/>
            <w:sz w:val="22"/>
            <w:szCs w:val="24"/>
            <w:lang w:val="en-GB"/>
          </w:rPr>
          <w:instrText xml:space="preserve"> PAGEREF _Toc17378045 \h </w:instrText>
        </w:r>
        <w:r w:rsidRPr="00E21D37">
          <w:rPr>
            <w:rFonts w:ascii="Arial" w:hAnsi="Arial" w:cs="Arial"/>
            <w:b/>
            <w:bCs/>
            <w:noProof/>
            <w:webHidden/>
            <w:kern w:val="32"/>
            <w:sz w:val="22"/>
            <w:szCs w:val="24"/>
            <w:lang w:val="en-GB"/>
          </w:rPr>
        </w:r>
        <w:r w:rsidRPr="00E21D37">
          <w:rPr>
            <w:rFonts w:ascii="Arial" w:hAnsi="Arial" w:cs="Arial"/>
            <w:b/>
            <w:bCs/>
            <w:noProof/>
            <w:webHidden/>
            <w:kern w:val="32"/>
            <w:sz w:val="22"/>
            <w:szCs w:val="24"/>
            <w:lang w:val="en-GB"/>
          </w:rPr>
          <w:fldChar w:fldCharType="separate"/>
        </w:r>
        <w:r w:rsidRPr="00E21D37">
          <w:rPr>
            <w:rFonts w:ascii="Arial" w:hAnsi="Arial" w:cs="Arial"/>
            <w:b/>
            <w:bCs/>
            <w:noProof/>
            <w:webHidden/>
            <w:kern w:val="32"/>
            <w:sz w:val="22"/>
            <w:szCs w:val="24"/>
            <w:lang w:val="en-GB"/>
          </w:rPr>
          <w:t>3</w:t>
        </w:r>
        <w:r w:rsidRPr="00E21D37">
          <w:rPr>
            <w:rFonts w:ascii="Arial" w:hAnsi="Arial" w:cs="Arial"/>
            <w:b/>
            <w:bCs/>
            <w:noProof/>
            <w:webHidden/>
            <w:kern w:val="32"/>
            <w:sz w:val="22"/>
            <w:szCs w:val="24"/>
            <w:lang w:val="en-GB"/>
          </w:rPr>
          <w:fldChar w:fldCharType="end"/>
        </w:r>
      </w:hyperlink>
    </w:p>
    <w:p w14:paraId="716028D8"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46" w:history="1">
        <w:r w:rsidR="00E21D37" w:rsidRPr="00E21D37">
          <w:rPr>
            <w:rFonts w:ascii="Arial" w:hAnsi="Arial" w:cs="Arial"/>
            <w:iCs/>
            <w:noProof/>
            <w:color w:val="0000FF"/>
            <w:sz w:val="24"/>
            <w:szCs w:val="24"/>
            <w:u w:val="single"/>
            <w:lang w:val="en-GB"/>
          </w:rPr>
          <w:t>1. Policy Statement</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_Toc17378046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3</w:t>
        </w:r>
        <w:r w:rsidR="00E21D37" w:rsidRPr="00E21D37">
          <w:rPr>
            <w:rFonts w:ascii="Arial" w:hAnsi="Arial" w:cs="Arial"/>
            <w:noProof/>
            <w:webHidden/>
            <w:sz w:val="24"/>
            <w:szCs w:val="24"/>
            <w:lang w:val="en-GB"/>
          </w:rPr>
          <w:fldChar w:fldCharType="end"/>
        </w:r>
      </w:hyperlink>
    </w:p>
    <w:p w14:paraId="110BD01F"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47" w:history="1">
        <w:r w:rsidR="00E21D37" w:rsidRPr="00E21D37">
          <w:rPr>
            <w:rFonts w:ascii="Arial" w:hAnsi="Arial" w:cs="Arial"/>
            <w:iCs/>
            <w:noProof/>
            <w:color w:val="0000FF"/>
            <w:sz w:val="24"/>
            <w:szCs w:val="24"/>
            <w:u w:val="single"/>
            <w:lang w:val="en-GB"/>
          </w:rPr>
          <w:t>2.Scope</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_Toc17378047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3</w:t>
        </w:r>
        <w:r w:rsidR="00E21D37" w:rsidRPr="00E21D37">
          <w:rPr>
            <w:rFonts w:ascii="Arial" w:hAnsi="Arial" w:cs="Arial"/>
            <w:noProof/>
            <w:webHidden/>
            <w:sz w:val="24"/>
            <w:szCs w:val="24"/>
            <w:lang w:val="en-GB"/>
          </w:rPr>
          <w:fldChar w:fldCharType="end"/>
        </w:r>
      </w:hyperlink>
    </w:p>
    <w:p w14:paraId="0D3BED3D"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48" w:history="1">
        <w:r w:rsidR="00E21D37" w:rsidRPr="00E21D37">
          <w:rPr>
            <w:rFonts w:ascii="Arial" w:hAnsi="Arial" w:cs="Arial"/>
            <w:iCs/>
            <w:noProof/>
            <w:color w:val="0000FF"/>
            <w:sz w:val="24"/>
            <w:szCs w:val="24"/>
            <w:u w:val="single"/>
            <w:lang w:val="en-GB"/>
          </w:rPr>
          <w:t>3. Adoption Arrangements and Date</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_Toc17378048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4</w:t>
        </w:r>
        <w:r w:rsidR="00E21D37" w:rsidRPr="00E21D37">
          <w:rPr>
            <w:rFonts w:ascii="Arial" w:hAnsi="Arial" w:cs="Arial"/>
            <w:noProof/>
            <w:webHidden/>
            <w:sz w:val="24"/>
            <w:szCs w:val="24"/>
            <w:lang w:val="en-GB"/>
          </w:rPr>
          <w:fldChar w:fldCharType="end"/>
        </w:r>
      </w:hyperlink>
    </w:p>
    <w:p w14:paraId="4F08E492"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49" w:history="1">
        <w:r w:rsidR="00E21D37" w:rsidRPr="00E21D37">
          <w:rPr>
            <w:rFonts w:ascii="Arial" w:hAnsi="Arial" w:cs="Arial"/>
            <w:iCs/>
            <w:noProof/>
            <w:color w:val="0000FF"/>
            <w:sz w:val="24"/>
            <w:szCs w:val="24"/>
            <w:u w:val="single"/>
            <w:lang w:val="en-GB"/>
          </w:rPr>
          <w:t>4. Responsibilities of the School</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_Toc17378049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4</w:t>
        </w:r>
        <w:r w:rsidR="00E21D37" w:rsidRPr="00E21D37">
          <w:rPr>
            <w:rFonts w:ascii="Arial" w:hAnsi="Arial" w:cs="Arial"/>
            <w:noProof/>
            <w:webHidden/>
            <w:sz w:val="24"/>
            <w:szCs w:val="24"/>
            <w:lang w:val="en-GB"/>
          </w:rPr>
          <w:fldChar w:fldCharType="end"/>
        </w:r>
      </w:hyperlink>
    </w:p>
    <w:p w14:paraId="2335A3B6"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0" w:history="1">
        <w:r w:rsidR="00E21D37" w:rsidRPr="00E21D37">
          <w:rPr>
            <w:rFonts w:ascii="Arial" w:hAnsi="Arial" w:cs="Arial"/>
            <w:iCs/>
            <w:noProof/>
            <w:color w:val="0000FF"/>
            <w:sz w:val="24"/>
            <w:szCs w:val="24"/>
            <w:u w:val="single"/>
            <w:lang w:val="en-GB"/>
          </w:rPr>
          <w:t>5. Responsibilities of the Employee</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_Toc17378050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4</w:t>
        </w:r>
        <w:r w:rsidR="00E21D37" w:rsidRPr="00E21D37">
          <w:rPr>
            <w:rFonts w:ascii="Arial" w:hAnsi="Arial" w:cs="Arial"/>
            <w:noProof/>
            <w:webHidden/>
            <w:sz w:val="24"/>
            <w:szCs w:val="24"/>
            <w:lang w:val="en-GB"/>
          </w:rPr>
          <w:fldChar w:fldCharType="end"/>
        </w:r>
      </w:hyperlink>
    </w:p>
    <w:p w14:paraId="5BD63B75" w14:textId="77777777" w:rsidR="00E21D37" w:rsidRPr="00E21D37" w:rsidRDefault="00E21D37" w:rsidP="00E21D37">
      <w:pPr>
        <w:tabs>
          <w:tab w:val="right" w:leader="dot" w:pos="9498"/>
        </w:tabs>
        <w:rPr>
          <w:rFonts w:ascii="Arial" w:hAnsi="Arial" w:cs="Arial"/>
          <w:noProof/>
          <w:kern w:val="32"/>
          <w:sz w:val="22"/>
          <w:szCs w:val="24"/>
          <w:lang w:val="en-GB"/>
        </w:rPr>
      </w:pPr>
    </w:p>
    <w:p w14:paraId="44B3D623" w14:textId="77777777" w:rsidR="00E21D37" w:rsidRPr="00E21D37" w:rsidRDefault="00337D12" w:rsidP="00E21D37">
      <w:pPr>
        <w:tabs>
          <w:tab w:val="right" w:leader="dot" w:pos="9498"/>
        </w:tabs>
        <w:rPr>
          <w:rFonts w:ascii="Arial" w:hAnsi="Arial" w:cs="Arial"/>
          <w:noProof/>
          <w:kern w:val="32"/>
          <w:sz w:val="22"/>
          <w:szCs w:val="22"/>
          <w:lang w:val="en-GB"/>
        </w:rPr>
      </w:pPr>
      <w:hyperlink w:anchor="_Toc17378051" w:history="1">
        <w:r w:rsidR="00E21D37" w:rsidRPr="00E21D37">
          <w:rPr>
            <w:rFonts w:ascii="Arial" w:hAnsi="Arial" w:cs="Arial"/>
            <w:b/>
            <w:bCs/>
            <w:noProof/>
            <w:color w:val="0000FF"/>
            <w:kern w:val="32"/>
            <w:sz w:val="22"/>
            <w:szCs w:val="24"/>
            <w:u w:val="single"/>
            <w:lang w:val="en-GB"/>
          </w:rPr>
          <w:t>Part B - Procedure</w:t>
        </w:r>
        <w:r w:rsidR="00E21D37" w:rsidRPr="00E21D37">
          <w:rPr>
            <w:rFonts w:ascii="Arial" w:hAnsi="Arial" w:cs="Arial"/>
            <w:noProof/>
            <w:webHidden/>
            <w:kern w:val="32"/>
            <w:sz w:val="22"/>
            <w:szCs w:val="24"/>
            <w:lang w:val="en-GB"/>
          </w:rPr>
          <w:tab/>
        </w:r>
        <w:r w:rsidR="00E21D37" w:rsidRPr="00E21D37">
          <w:rPr>
            <w:rFonts w:ascii="Arial" w:hAnsi="Arial" w:cs="Arial"/>
            <w:noProof/>
            <w:webHidden/>
            <w:kern w:val="32"/>
            <w:sz w:val="22"/>
            <w:szCs w:val="24"/>
            <w:lang w:val="en-GB"/>
          </w:rPr>
          <w:fldChar w:fldCharType="begin"/>
        </w:r>
        <w:r w:rsidR="00E21D37" w:rsidRPr="00E21D37">
          <w:rPr>
            <w:rFonts w:ascii="Arial" w:hAnsi="Arial" w:cs="Arial"/>
            <w:noProof/>
            <w:webHidden/>
            <w:kern w:val="32"/>
            <w:sz w:val="22"/>
            <w:szCs w:val="24"/>
            <w:lang w:val="en-GB"/>
          </w:rPr>
          <w:instrText xml:space="preserve"> PAGEREF _Toc17378051 \h </w:instrText>
        </w:r>
        <w:r w:rsidR="00E21D37" w:rsidRPr="00E21D37">
          <w:rPr>
            <w:rFonts w:ascii="Arial" w:hAnsi="Arial" w:cs="Arial"/>
            <w:noProof/>
            <w:webHidden/>
            <w:kern w:val="32"/>
            <w:sz w:val="22"/>
            <w:szCs w:val="24"/>
            <w:lang w:val="en-GB"/>
          </w:rPr>
        </w:r>
        <w:r w:rsidR="00E21D37" w:rsidRPr="00E21D37">
          <w:rPr>
            <w:rFonts w:ascii="Arial" w:hAnsi="Arial" w:cs="Arial"/>
            <w:noProof/>
            <w:webHidden/>
            <w:kern w:val="32"/>
            <w:sz w:val="22"/>
            <w:szCs w:val="24"/>
            <w:lang w:val="en-GB"/>
          </w:rPr>
          <w:fldChar w:fldCharType="separate"/>
        </w:r>
        <w:r w:rsidR="00E21D37" w:rsidRPr="00E21D37">
          <w:rPr>
            <w:rFonts w:ascii="Arial" w:hAnsi="Arial" w:cs="Arial"/>
            <w:noProof/>
            <w:webHidden/>
            <w:kern w:val="32"/>
            <w:sz w:val="22"/>
            <w:szCs w:val="24"/>
            <w:lang w:val="en-GB"/>
          </w:rPr>
          <w:t>5</w:t>
        </w:r>
        <w:r w:rsidR="00E21D37" w:rsidRPr="00E21D37">
          <w:rPr>
            <w:rFonts w:ascii="Arial" w:hAnsi="Arial" w:cs="Arial"/>
            <w:noProof/>
            <w:webHidden/>
            <w:kern w:val="32"/>
            <w:sz w:val="22"/>
            <w:szCs w:val="24"/>
            <w:lang w:val="en-GB"/>
          </w:rPr>
          <w:fldChar w:fldCharType="end"/>
        </w:r>
      </w:hyperlink>
    </w:p>
    <w:p w14:paraId="422AE65D"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2" w:history="1">
        <w:r w:rsidR="00E21D37" w:rsidRPr="00E21D37">
          <w:rPr>
            <w:rFonts w:ascii="Arial" w:hAnsi="Arial" w:cs="Arial"/>
            <w:iCs/>
            <w:noProof/>
            <w:color w:val="0000FF"/>
            <w:sz w:val="24"/>
            <w:szCs w:val="24"/>
            <w:u w:val="single"/>
            <w:lang w:val="en-GB"/>
          </w:rPr>
          <w:t>6. Definition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_Toc17378052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5</w:t>
        </w:r>
        <w:r w:rsidR="00E21D37" w:rsidRPr="00E21D37">
          <w:rPr>
            <w:rFonts w:ascii="Arial" w:hAnsi="Arial" w:cs="Arial"/>
            <w:noProof/>
            <w:webHidden/>
            <w:sz w:val="24"/>
            <w:szCs w:val="24"/>
            <w:lang w:val="en-GB"/>
          </w:rPr>
          <w:fldChar w:fldCharType="end"/>
        </w:r>
      </w:hyperlink>
    </w:p>
    <w:p w14:paraId="02D45BF9"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3" w:history="1">
        <w:r w:rsidR="00E21D37" w:rsidRPr="00E21D37">
          <w:rPr>
            <w:rFonts w:ascii="Arial" w:hAnsi="Arial" w:cs="Arial"/>
            <w:iCs/>
            <w:noProof/>
            <w:color w:val="0000FF"/>
            <w:sz w:val="24"/>
            <w:szCs w:val="24"/>
            <w:u w:val="single"/>
            <w:lang w:val="en-GB"/>
          </w:rPr>
          <w:t>7. Authority to Act</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_Toc17378053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6</w:t>
        </w:r>
        <w:r w:rsidR="00E21D37" w:rsidRPr="00E21D37">
          <w:rPr>
            <w:rFonts w:ascii="Arial" w:hAnsi="Arial" w:cs="Arial"/>
            <w:noProof/>
            <w:webHidden/>
            <w:sz w:val="24"/>
            <w:szCs w:val="24"/>
            <w:lang w:val="en-GB"/>
          </w:rPr>
          <w:fldChar w:fldCharType="end"/>
        </w:r>
      </w:hyperlink>
    </w:p>
    <w:p w14:paraId="27D91F4C"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4" w:history="1">
        <w:r w:rsidR="00E21D37" w:rsidRPr="00E21D37">
          <w:rPr>
            <w:rFonts w:ascii="Arial" w:hAnsi="Arial" w:cs="Arial"/>
            <w:iCs/>
            <w:noProof/>
            <w:color w:val="0000FF"/>
            <w:sz w:val="24"/>
            <w:szCs w:val="24"/>
            <w:u w:val="single"/>
            <w:lang w:val="en-GB"/>
          </w:rPr>
          <w:t>8. Timescales for Raising a Complaint</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_Toc17378054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7</w:t>
        </w:r>
        <w:r w:rsidR="00E21D37" w:rsidRPr="00E21D37">
          <w:rPr>
            <w:rFonts w:ascii="Arial" w:hAnsi="Arial" w:cs="Arial"/>
            <w:noProof/>
            <w:webHidden/>
            <w:sz w:val="24"/>
            <w:szCs w:val="24"/>
            <w:lang w:val="en-GB"/>
          </w:rPr>
          <w:fldChar w:fldCharType="end"/>
        </w:r>
      </w:hyperlink>
    </w:p>
    <w:p w14:paraId="4F927729"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5" w:history="1">
        <w:r w:rsidR="00E21D37" w:rsidRPr="00E21D37">
          <w:rPr>
            <w:rFonts w:ascii="Arial" w:hAnsi="Arial" w:cs="Arial"/>
            <w:iCs/>
            <w:noProof/>
            <w:color w:val="0000FF"/>
            <w:sz w:val="24"/>
            <w:szCs w:val="24"/>
            <w:u w:val="single"/>
            <w:lang w:val="en-GB"/>
          </w:rPr>
          <w:t>9. Right to Representation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_Toc17378055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7</w:t>
        </w:r>
        <w:r w:rsidR="00E21D37" w:rsidRPr="00E21D37">
          <w:rPr>
            <w:rFonts w:ascii="Arial" w:hAnsi="Arial" w:cs="Arial"/>
            <w:noProof/>
            <w:webHidden/>
            <w:sz w:val="24"/>
            <w:szCs w:val="24"/>
            <w:lang w:val="en-GB"/>
          </w:rPr>
          <w:fldChar w:fldCharType="end"/>
        </w:r>
      </w:hyperlink>
    </w:p>
    <w:p w14:paraId="40F2347D"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6" w:history="1">
        <w:r w:rsidR="00E21D37" w:rsidRPr="00E21D37">
          <w:rPr>
            <w:rFonts w:ascii="Arial" w:hAnsi="Arial" w:cs="Arial"/>
            <w:iCs/>
            <w:noProof/>
            <w:color w:val="0000FF"/>
            <w:sz w:val="24"/>
            <w:szCs w:val="24"/>
            <w:u w:val="single"/>
            <w:lang w:val="en-GB"/>
          </w:rPr>
          <w:t>10. Timescales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_Toc17378056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7</w:t>
        </w:r>
        <w:r w:rsidR="00E21D37" w:rsidRPr="00E21D37">
          <w:rPr>
            <w:rFonts w:ascii="Arial" w:hAnsi="Arial" w:cs="Arial"/>
            <w:noProof/>
            <w:webHidden/>
            <w:sz w:val="24"/>
            <w:szCs w:val="24"/>
            <w:lang w:val="en-GB"/>
          </w:rPr>
          <w:fldChar w:fldCharType="end"/>
        </w:r>
      </w:hyperlink>
    </w:p>
    <w:p w14:paraId="26D47C06"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7" w:history="1">
        <w:r w:rsidR="00E21D37" w:rsidRPr="00E21D37">
          <w:rPr>
            <w:rFonts w:ascii="Arial" w:hAnsi="Arial" w:cs="Arial"/>
            <w:iCs/>
            <w:noProof/>
            <w:color w:val="0000FF"/>
            <w:sz w:val="24"/>
            <w:szCs w:val="24"/>
            <w:u w:val="single"/>
            <w:lang w:val="en-GB"/>
          </w:rPr>
          <w:t>11. Support and Conduct during the Process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_Toc17378057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8</w:t>
        </w:r>
        <w:r w:rsidR="00E21D37" w:rsidRPr="00E21D37">
          <w:rPr>
            <w:rFonts w:ascii="Arial" w:hAnsi="Arial" w:cs="Arial"/>
            <w:noProof/>
            <w:webHidden/>
            <w:sz w:val="24"/>
            <w:szCs w:val="24"/>
            <w:lang w:val="en-GB"/>
          </w:rPr>
          <w:fldChar w:fldCharType="end"/>
        </w:r>
      </w:hyperlink>
    </w:p>
    <w:p w14:paraId="40A6B923"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8" w:history="1">
        <w:r w:rsidR="00E21D37" w:rsidRPr="00E21D37">
          <w:rPr>
            <w:rFonts w:ascii="Arial" w:hAnsi="Arial" w:cs="Arial"/>
            <w:iCs/>
            <w:noProof/>
            <w:color w:val="0000FF"/>
            <w:sz w:val="24"/>
            <w:szCs w:val="24"/>
            <w:u w:val="single"/>
            <w:lang w:val="en-GB"/>
          </w:rPr>
          <w:t>12. The Role of Mediation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_Toc17378058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8</w:t>
        </w:r>
        <w:r w:rsidR="00E21D37" w:rsidRPr="00E21D37">
          <w:rPr>
            <w:rFonts w:ascii="Arial" w:hAnsi="Arial" w:cs="Arial"/>
            <w:noProof/>
            <w:webHidden/>
            <w:sz w:val="24"/>
            <w:szCs w:val="24"/>
            <w:lang w:val="en-GB"/>
          </w:rPr>
          <w:fldChar w:fldCharType="end"/>
        </w:r>
      </w:hyperlink>
    </w:p>
    <w:p w14:paraId="57194E14"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59" w:history="1">
        <w:r w:rsidR="00E21D37" w:rsidRPr="00E21D37">
          <w:rPr>
            <w:rFonts w:ascii="Arial" w:hAnsi="Arial" w:cs="Arial"/>
            <w:iCs/>
            <w:noProof/>
            <w:color w:val="0000FF"/>
            <w:sz w:val="24"/>
            <w:szCs w:val="24"/>
            <w:u w:val="single"/>
            <w:lang w:val="en-GB"/>
          </w:rPr>
          <w:t>13. Informal Action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_Toc17378059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9</w:t>
        </w:r>
        <w:r w:rsidR="00E21D37" w:rsidRPr="00E21D37">
          <w:rPr>
            <w:rFonts w:ascii="Arial" w:hAnsi="Arial" w:cs="Arial"/>
            <w:noProof/>
            <w:webHidden/>
            <w:sz w:val="24"/>
            <w:szCs w:val="24"/>
            <w:lang w:val="en-GB"/>
          </w:rPr>
          <w:fldChar w:fldCharType="end"/>
        </w:r>
      </w:hyperlink>
    </w:p>
    <w:p w14:paraId="00D5315B"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0" w:history="1">
        <w:r w:rsidR="00E21D37" w:rsidRPr="00E21D37">
          <w:rPr>
            <w:rFonts w:ascii="Arial" w:hAnsi="Arial" w:cs="Arial"/>
            <w:iCs/>
            <w:noProof/>
            <w:color w:val="0000FF"/>
            <w:sz w:val="24"/>
            <w:szCs w:val="24"/>
            <w:u w:val="single"/>
            <w:lang w:val="en-GB"/>
          </w:rPr>
          <w:t>14. Formal Action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_Toc17378060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9</w:t>
        </w:r>
        <w:r w:rsidR="00E21D37" w:rsidRPr="00E21D37">
          <w:rPr>
            <w:rFonts w:ascii="Arial" w:hAnsi="Arial" w:cs="Arial"/>
            <w:noProof/>
            <w:webHidden/>
            <w:sz w:val="24"/>
            <w:szCs w:val="24"/>
            <w:lang w:val="en-GB"/>
          </w:rPr>
          <w:fldChar w:fldCharType="end"/>
        </w:r>
      </w:hyperlink>
    </w:p>
    <w:p w14:paraId="0DD32C9B"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1" w:history="1">
        <w:r w:rsidR="00E21D37" w:rsidRPr="00E21D37">
          <w:rPr>
            <w:rFonts w:ascii="Arial" w:hAnsi="Arial" w:cs="Arial"/>
            <w:iCs/>
            <w:noProof/>
            <w:color w:val="0000FF"/>
            <w:sz w:val="24"/>
            <w:szCs w:val="24"/>
            <w:u w:val="single"/>
            <w:lang w:val="en-GB"/>
          </w:rPr>
          <w:t>15. Formal Meeting to Consider the Complaint</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_Toc17378061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10</w:t>
        </w:r>
        <w:r w:rsidR="00E21D37" w:rsidRPr="00E21D37">
          <w:rPr>
            <w:rFonts w:ascii="Arial" w:hAnsi="Arial" w:cs="Arial"/>
            <w:noProof/>
            <w:webHidden/>
            <w:sz w:val="24"/>
            <w:szCs w:val="24"/>
            <w:lang w:val="en-GB"/>
          </w:rPr>
          <w:fldChar w:fldCharType="end"/>
        </w:r>
      </w:hyperlink>
    </w:p>
    <w:p w14:paraId="7962E0CA"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2" w:history="1">
        <w:r w:rsidR="00E21D37" w:rsidRPr="00E21D37">
          <w:rPr>
            <w:rFonts w:ascii="Arial" w:hAnsi="Arial" w:cs="Arial"/>
            <w:iCs/>
            <w:noProof/>
            <w:color w:val="0000FF"/>
            <w:sz w:val="24"/>
            <w:szCs w:val="24"/>
            <w:u w:val="single"/>
            <w:lang w:val="en-GB"/>
          </w:rPr>
          <w:t>16. Investigation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_Toc17378062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11</w:t>
        </w:r>
        <w:r w:rsidR="00E21D37" w:rsidRPr="00E21D37">
          <w:rPr>
            <w:rFonts w:ascii="Arial" w:hAnsi="Arial" w:cs="Arial"/>
            <w:noProof/>
            <w:webHidden/>
            <w:sz w:val="24"/>
            <w:szCs w:val="24"/>
            <w:lang w:val="en-GB"/>
          </w:rPr>
          <w:fldChar w:fldCharType="end"/>
        </w:r>
      </w:hyperlink>
    </w:p>
    <w:p w14:paraId="6156B0B6"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3" w:history="1">
        <w:r w:rsidR="00E21D37" w:rsidRPr="00E21D37">
          <w:rPr>
            <w:rFonts w:ascii="Arial" w:hAnsi="Arial" w:cs="Arial"/>
            <w:iCs/>
            <w:noProof/>
            <w:color w:val="0000FF"/>
            <w:sz w:val="24"/>
            <w:szCs w:val="24"/>
            <w:u w:val="single"/>
            <w:lang w:val="en-GB"/>
          </w:rPr>
          <w:t>17. Communicating the Outcome</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_Toc17378063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12</w:t>
        </w:r>
        <w:r w:rsidR="00E21D37" w:rsidRPr="00E21D37">
          <w:rPr>
            <w:rFonts w:ascii="Arial" w:hAnsi="Arial" w:cs="Arial"/>
            <w:noProof/>
            <w:webHidden/>
            <w:sz w:val="24"/>
            <w:szCs w:val="24"/>
            <w:lang w:val="en-GB"/>
          </w:rPr>
          <w:fldChar w:fldCharType="end"/>
        </w:r>
      </w:hyperlink>
    </w:p>
    <w:p w14:paraId="55C619FF"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4" w:history="1">
        <w:r w:rsidR="00E21D37" w:rsidRPr="00E21D37">
          <w:rPr>
            <w:rFonts w:ascii="Arial" w:hAnsi="Arial" w:cs="Arial"/>
            <w:iCs/>
            <w:noProof/>
            <w:color w:val="0000FF"/>
            <w:sz w:val="24"/>
            <w:szCs w:val="24"/>
            <w:u w:val="single"/>
            <w:lang w:val="en-GB"/>
          </w:rPr>
          <w:t>18. Appeal Meeting</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_Toc17378064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13</w:t>
        </w:r>
        <w:r w:rsidR="00E21D37" w:rsidRPr="00E21D37">
          <w:rPr>
            <w:rFonts w:ascii="Arial" w:hAnsi="Arial" w:cs="Arial"/>
            <w:noProof/>
            <w:webHidden/>
            <w:sz w:val="24"/>
            <w:szCs w:val="24"/>
            <w:lang w:val="en-GB"/>
          </w:rPr>
          <w:fldChar w:fldCharType="end"/>
        </w:r>
      </w:hyperlink>
    </w:p>
    <w:p w14:paraId="2BE02A59"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5" w:history="1">
        <w:r w:rsidR="00E21D37" w:rsidRPr="00E21D37">
          <w:rPr>
            <w:rFonts w:ascii="Arial" w:hAnsi="Arial" w:cs="Arial"/>
            <w:iCs/>
            <w:noProof/>
            <w:color w:val="0000FF"/>
            <w:sz w:val="24"/>
            <w:szCs w:val="24"/>
            <w:u w:val="single"/>
            <w:lang w:val="en-GB"/>
          </w:rPr>
          <w:t>19. Guidance for Meetings and Appeals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_Toc17378065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14</w:t>
        </w:r>
        <w:r w:rsidR="00E21D37" w:rsidRPr="00E21D37">
          <w:rPr>
            <w:rFonts w:ascii="Arial" w:hAnsi="Arial" w:cs="Arial"/>
            <w:noProof/>
            <w:webHidden/>
            <w:sz w:val="24"/>
            <w:szCs w:val="24"/>
            <w:lang w:val="en-GB"/>
          </w:rPr>
          <w:fldChar w:fldCharType="end"/>
        </w:r>
      </w:hyperlink>
    </w:p>
    <w:p w14:paraId="51C56296"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6" w:history="1">
        <w:r w:rsidR="00E21D37" w:rsidRPr="00E21D37">
          <w:rPr>
            <w:rFonts w:ascii="Arial" w:hAnsi="Arial" w:cs="Arial"/>
            <w:iCs/>
            <w:noProof/>
            <w:color w:val="0000FF"/>
            <w:sz w:val="24"/>
            <w:szCs w:val="24"/>
            <w:u w:val="single"/>
            <w:lang w:val="en-GB"/>
          </w:rPr>
          <w:t>20. Involvement of other parties / witnesses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_Toc17378066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14</w:t>
        </w:r>
        <w:r w:rsidR="00E21D37" w:rsidRPr="00E21D37">
          <w:rPr>
            <w:rFonts w:ascii="Arial" w:hAnsi="Arial" w:cs="Arial"/>
            <w:noProof/>
            <w:webHidden/>
            <w:sz w:val="24"/>
            <w:szCs w:val="24"/>
            <w:lang w:val="en-GB"/>
          </w:rPr>
          <w:fldChar w:fldCharType="end"/>
        </w:r>
      </w:hyperlink>
    </w:p>
    <w:p w14:paraId="1C63EE8F"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7" w:history="1">
        <w:r w:rsidR="00E21D37" w:rsidRPr="00E21D37">
          <w:rPr>
            <w:rFonts w:ascii="Arial" w:hAnsi="Arial" w:cs="Arial"/>
            <w:iCs/>
            <w:noProof/>
            <w:color w:val="0000FF"/>
            <w:sz w:val="24"/>
            <w:szCs w:val="24"/>
            <w:u w:val="single"/>
            <w:lang w:val="en-GB"/>
          </w:rPr>
          <w:t>21. Non attendance at formal meetings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_Toc17378067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15</w:t>
        </w:r>
        <w:r w:rsidR="00E21D37" w:rsidRPr="00E21D37">
          <w:rPr>
            <w:rFonts w:ascii="Arial" w:hAnsi="Arial" w:cs="Arial"/>
            <w:noProof/>
            <w:webHidden/>
            <w:sz w:val="24"/>
            <w:szCs w:val="24"/>
            <w:lang w:val="en-GB"/>
          </w:rPr>
          <w:fldChar w:fldCharType="end"/>
        </w:r>
      </w:hyperlink>
    </w:p>
    <w:p w14:paraId="40C3A42A"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8" w:history="1">
        <w:r w:rsidR="00E21D37" w:rsidRPr="00E21D37">
          <w:rPr>
            <w:rFonts w:ascii="Arial" w:hAnsi="Arial" w:cs="Arial"/>
            <w:iCs/>
            <w:noProof/>
            <w:color w:val="0000FF"/>
            <w:sz w:val="24"/>
            <w:szCs w:val="24"/>
            <w:u w:val="single"/>
            <w:lang w:val="en-GB"/>
          </w:rPr>
          <w:t>22. Action Pending the Outcome of the Process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_Toc17378068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15</w:t>
        </w:r>
        <w:r w:rsidR="00E21D37" w:rsidRPr="00E21D37">
          <w:rPr>
            <w:rFonts w:ascii="Arial" w:hAnsi="Arial" w:cs="Arial"/>
            <w:noProof/>
            <w:webHidden/>
            <w:sz w:val="24"/>
            <w:szCs w:val="24"/>
            <w:lang w:val="en-GB"/>
          </w:rPr>
          <w:fldChar w:fldCharType="end"/>
        </w:r>
      </w:hyperlink>
    </w:p>
    <w:p w14:paraId="2C7DAC49"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69" w:history="1">
        <w:r w:rsidR="00E21D37" w:rsidRPr="00E21D37">
          <w:rPr>
            <w:rFonts w:ascii="Arial" w:hAnsi="Arial" w:cs="Arial"/>
            <w:iCs/>
            <w:noProof/>
            <w:color w:val="0000FF"/>
            <w:sz w:val="24"/>
            <w:szCs w:val="24"/>
            <w:u w:val="single"/>
            <w:lang w:val="en-GB"/>
          </w:rPr>
          <w:t>23. Support after the procedure has concluded</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_Toc17378069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15</w:t>
        </w:r>
        <w:r w:rsidR="00E21D37" w:rsidRPr="00E21D37">
          <w:rPr>
            <w:rFonts w:ascii="Arial" w:hAnsi="Arial" w:cs="Arial"/>
            <w:noProof/>
            <w:webHidden/>
            <w:sz w:val="24"/>
            <w:szCs w:val="24"/>
            <w:lang w:val="en-GB"/>
          </w:rPr>
          <w:fldChar w:fldCharType="end"/>
        </w:r>
      </w:hyperlink>
    </w:p>
    <w:p w14:paraId="6C473BDE"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0" w:history="1">
        <w:r w:rsidR="00E21D37" w:rsidRPr="00E21D37">
          <w:rPr>
            <w:rFonts w:ascii="Arial" w:hAnsi="Arial" w:cs="Arial"/>
            <w:iCs/>
            <w:noProof/>
            <w:color w:val="0000FF"/>
            <w:sz w:val="24"/>
            <w:szCs w:val="24"/>
            <w:u w:val="single"/>
            <w:lang w:val="en-GB"/>
          </w:rPr>
          <w:t>24. Anonymous Allegations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_Toc17378070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16</w:t>
        </w:r>
        <w:r w:rsidR="00E21D37" w:rsidRPr="00E21D37">
          <w:rPr>
            <w:rFonts w:ascii="Arial" w:hAnsi="Arial" w:cs="Arial"/>
            <w:noProof/>
            <w:webHidden/>
            <w:sz w:val="24"/>
            <w:szCs w:val="24"/>
            <w:lang w:val="en-GB"/>
          </w:rPr>
          <w:fldChar w:fldCharType="end"/>
        </w:r>
      </w:hyperlink>
    </w:p>
    <w:p w14:paraId="03D09B34"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1" w:history="1">
        <w:r w:rsidR="00E21D37" w:rsidRPr="00E21D37">
          <w:rPr>
            <w:rFonts w:ascii="Arial" w:hAnsi="Arial" w:cs="Arial"/>
            <w:iCs/>
            <w:noProof/>
            <w:color w:val="0000FF"/>
            <w:sz w:val="24"/>
            <w:szCs w:val="24"/>
            <w:u w:val="single"/>
            <w:lang w:val="en-GB"/>
          </w:rPr>
          <w:t>25. Absence during the process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_Toc17378071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16</w:t>
        </w:r>
        <w:r w:rsidR="00E21D37" w:rsidRPr="00E21D37">
          <w:rPr>
            <w:rFonts w:ascii="Arial" w:hAnsi="Arial" w:cs="Arial"/>
            <w:noProof/>
            <w:webHidden/>
            <w:sz w:val="24"/>
            <w:szCs w:val="24"/>
            <w:lang w:val="en-GB"/>
          </w:rPr>
          <w:fldChar w:fldCharType="end"/>
        </w:r>
      </w:hyperlink>
    </w:p>
    <w:p w14:paraId="74DECE90"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2" w:history="1">
        <w:r w:rsidR="00E21D37" w:rsidRPr="00E21D37">
          <w:rPr>
            <w:rFonts w:ascii="Arial" w:hAnsi="Arial" w:cs="Arial"/>
            <w:iCs/>
            <w:noProof/>
            <w:color w:val="0000FF"/>
            <w:sz w:val="24"/>
            <w:szCs w:val="24"/>
            <w:u w:val="single"/>
            <w:lang w:val="en-GB"/>
          </w:rPr>
          <w:t>26. Concurrent Management Action</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_Toc17378072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16</w:t>
        </w:r>
        <w:r w:rsidR="00E21D37" w:rsidRPr="00E21D37">
          <w:rPr>
            <w:rFonts w:ascii="Arial" w:hAnsi="Arial" w:cs="Arial"/>
            <w:noProof/>
            <w:webHidden/>
            <w:sz w:val="24"/>
            <w:szCs w:val="24"/>
            <w:lang w:val="en-GB"/>
          </w:rPr>
          <w:fldChar w:fldCharType="end"/>
        </w:r>
      </w:hyperlink>
    </w:p>
    <w:p w14:paraId="22A75EC1"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3" w:history="1">
        <w:r w:rsidR="00E21D37" w:rsidRPr="00E21D37">
          <w:rPr>
            <w:rFonts w:ascii="Arial" w:hAnsi="Arial" w:cs="Arial"/>
            <w:iCs/>
            <w:noProof/>
            <w:color w:val="0000FF"/>
            <w:sz w:val="24"/>
            <w:szCs w:val="24"/>
            <w:u w:val="single"/>
            <w:lang w:val="en-GB"/>
          </w:rPr>
          <w:t>27. Malicious / Vexatious Allegations</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_Toc17378073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16</w:t>
        </w:r>
        <w:r w:rsidR="00E21D37" w:rsidRPr="00E21D37">
          <w:rPr>
            <w:rFonts w:ascii="Arial" w:hAnsi="Arial" w:cs="Arial"/>
            <w:noProof/>
            <w:webHidden/>
            <w:sz w:val="24"/>
            <w:szCs w:val="24"/>
            <w:lang w:val="en-GB"/>
          </w:rPr>
          <w:fldChar w:fldCharType="end"/>
        </w:r>
      </w:hyperlink>
    </w:p>
    <w:p w14:paraId="09EAD015"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4" w:history="1">
        <w:r w:rsidR="00E21D37" w:rsidRPr="00E21D37">
          <w:rPr>
            <w:rFonts w:ascii="Arial" w:hAnsi="Arial" w:cs="Arial"/>
            <w:iCs/>
            <w:noProof/>
            <w:color w:val="0000FF"/>
            <w:sz w:val="24"/>
            <w:szCs w:val="24"/>
            <w:u w:val="single"/>
            <w:lang w:val="en-GB"/>
          </w:rPr>
          <w:t>28. Record Keeping</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_Toc17378074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17</w:t>
        </w:r>
        <w:r w:rsidR="00E21D37" w:rsidRPr="00E21D37">
          <w:rPr>
            <w:rFonts w:ascii="Arial" w:hAnsi="Arial" w:cs="Arial"/>
            <w:noProof/>
            <w:webHidden/>
            <w:sz w:val="24"/>
            <w:szCs w:val="24"/>
            <w:lang w:val="en-GB"/>
          </w:rPr>
          <w:fldChar w:fldCharType="end"/>
        </w:r>
      </w:hyperlink>
    </w:p>
    <w:p w14:paraId="103D716D"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5" w:history="1">
        <w:r w:rsidR="00E21D37" w:rsidRPr="00E21D37">
          <w:rPr>
            <w:rFonts w:ascii="Arial" w:hAnsi="Arial" w:cs="Arial"/>
            <w:iCs/>
            <w:noProof/>
            <w:color w:val="0000FF"/>
            <w:sz w:val="24"/>
            <w:szCs w:val="24"/>
            <w:u w:val="single"/>
            <w:lang w:val="en-GB"/>
          </w:rPr>
          <w:t>29. Confidentiality</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_Toc17378075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17</w:t>
        </w:r>
        <w:r w:rsidR="00E21D37" w:rsidRPr="00E21D37">
          <w:rPr>
            <w:rFonts w:ascii="Arial" w:hAnsi="Arial" w:cs="Arial"/>
            <w:noProof/>
            <w:webHidden/>
            <w:sz w:val="24"/>
            <w:szCs w:val="24"/>
            <w:lang w:val="en-GB"/>
          </w:rPr>
          <w:fldChar w:fldCharType="end"/>
        </w:r>
      </w:hyperlink>
    </w:p>
    <w:p w14:paraId="20351421" w14:textId="77777777" w:rsidR="00E21D37" w:rsidRPr="00E21D37" w:rsidRDefault="00337D12" w:rsidP="00E21D37">
      <w:pPr>
        <w:tabs>
          <w:tab w:val="left" w:pos="880"/>
          <w:tab w:val="right" w:leader="dot" w:pos="9498"/>
        </w:tabs>
        <w:rPr>
          <w:rFonts w:ascii="Arial" w:hAnsi="Arial" w:cs="Arial"/>
          <w:noProof/>
          <w:sz w:val="22"/>
          <w:szCs w:val="22"/>
          <w:lang w:val="en-GB"/>
        </w:rPr>
      </w:pPr>
      <w:hyperlink w:anchor="_Toc17378076" w:history="1">
        <w:r w:rsidR="00E21D37" w:rsidRPr="00E21D37">
          <w:rPr>
            <w:rFonts w:ascii="Arial" w:hAnsi="Arial" w:cs="Arial"/>
            <w:iCs/>
            <w:noProof/>
            <w:color w:val="0000FF"/>
            <w:sz w:val="24"/>
            <w:szCs w:val="24"/>
            <w:u w:val="single"/>
            <w:lang w:val="en-GB"/>
          </w:rPr>
          <w:t>30. Monitoring Data</w:t>
        </w:r>
        <w:r w:rsidR="00E21D37" w:rsidRPr="00E21D37">
          <w:rPr>
            <w:rFonts w:ascii="Arial" w:hAnsi="Arial" w:cs="Arial"/>
            <w:noProof/>
            <w:webHidden/>
            <w:sz w:val="24"/>
            <w:szCs w:val="24"/>
            <w:lang w:val="en-GB"/>
          </w:rPr>
          <w:tab/>
        </w:r>
        <w:r w:rsidR="00E21D37" w:rsidRPr="00E21D37">
          <w:rPr>
            <w:rFonts w:ascii="Arial" w:hAnsi="Arial" w:cs="Arial"/>
            <w:noProof/>
            <w:webHidden/>
            <w:sz w:val="24"/>
            <w:szCs w:val="24"/>
            <w:lang w:val="en-GB"/>
          </w:rPr>
          <w:fldChar w:fldCharType="begin"/>
        </w:r>
        <w:r w:rsidR="00E21D37" w:rsidRPr="00E21D37">
          <w:rPr>
            <w:rFonts w:ascii="Arial" w:hAnsi="Arial" w:cs="Arial"/>
            <w:noProof/>
            <w:webHidden/>
            <w:sz w:val="24"/>
            <w:szCs w:val="24"/>
            <w:lang w:val="en-GB"/>
          </w:rPr>
          <w:instrText xml:space="preserve"> PAGEREF _Toc17378076 \h </w:instrText>
        </w:r>
        <w:r w:rsidR="00E21D37" w:rsidRPr="00E21D37">
          <w:rPr>
            <w:rFonts w:ascii="Arial" w:hAnsi="Arial" w:cs="Arial"/>
            <w:noProof/>
            <w:webHidden/>
            <w:sz w:val="24"/>
            <w:szCs w:val="24"/>
            <w:lang w:val="en-GB"/>
          </w:rPr>
        </w:r>
        <w:r w:rsidR="00E21D37" w:rsidRPr="00E21D37">
          <w:rPr>
            <w:rFonts w:ascii="Arial" w:hAnsi="Arial" w:cs="Arial"/>
            <w:noProof/>
            <w:webHidden/>
            <w:sz w:val="24"/>
            <w:szCs w:val="24"/>
            <w:lang w:val="en-GB"/>
          </w:rPr>
          <w:fldChar w:fldCharType="separate"/>
        </w:r>
        <w:r w:rsidR="00E21D37" w:rsidRPr="00E21D37">
          <w:rPr>
            <w:rFonts w:ascii="Arial" w:hAnsi="Arial" w:cs="Arial"/>
            <w:noProof/>
            <w:webHidden/>
            <w:sz w:val="24"/>
            <w:szCs w:val="24"/>
            <w:lang w:val="en-GB"/>
          </w:rPr>
          <w:t>17</w:t>
        </w:r>
        <w:r w:rsidR="00E21D37" w:rsidRPr="00E21D37">
          <w:rPr>
            <w:rFonts w:ascii="Arial" w:hAnsi="Arial" w:cs="Arial"/>
            <w:noProof/>
            <w:webHidden/>
            <w:sz w:val="24"/>
            <w:szCs w:val="24"/>
            <w:lang w:val="en-GB"/>
          </w:rPr>
          <w:fldChar w:fldCharType="end"/>
        </w:r>
      </w:hyperlink>
    </w:p>
    <w:p w14:paraId="2F51EBF0" w14:textId="77777777" w:rsidR="00E21D37" w:rsidRPr="00E21D37" w:rsidRDefault="00E21D37" w:rsidP="00E21D37">
      <w:pPr>
        <w:tabs>
          <w:tab w:val="right" w:leader="dot" w:pos="9498"/>
        </w:tabs>
        <w:rPr>
          <w:rFonts w:ascii="Arial" w:hAnsi="Arial" w:cs="Arial"/>
          <w:noProof/>
          <w:kern w:val="32"/>
          <w:sz w:val="22"/>
          <w:szCs w:val="24"/>
          <w:lang w:val="en-GB"/>
        </w:rPr>
      </w:pPr>
    </w:p>
    <w:p w14:paraId="74D527A2" w14:textId="77777777" w:rsidR="00E21D37" w:rsidRPr="00E21D37" w:rsidRDefault="00337D12" w:rsidP="00E21D37">
      <w:pPr>
        <w:tabs>
          <w:tab w:val="right" w:leader="dot" w:pos="9498"/>
        </w:tabs>
        <w:rPr>
          <w:rFonts w:ascii="Arial" w:hAnsi="Arial" w:cs="Arial"/>
          <w:noProof/>
          <w:kern w:val="32"/>
          <w:sz w:val="22"/>
          <w:szCs w:val="22"/>
          <w:lang w:val="en-GB"/>
        </w:rPr>
      </w:pPr>
      <w:hyperlink w:anchor="_Toc17378077" w:history="1">
        <w:r w:rsidR="00E21D37" w:rsidRPr="00E21D37">
          <w:rPr>
            <w:rFonts w:ascii="Arial" w:hAnsi="Arial" w:cs="Arial"/>
            <w:b/>
            <w:bCs/>
            <w:noProof/>
            <w:color w:val="0000FF"/>
            <w:kern w:val="32"/>
            <w:sz w:val="22"/>
            <w:szCs w:val="24"/>
            <w:u w:val="single"/>
            <w:lang w:val="en-GB"/>
          </w:rPr>
          <w:t>Appendix A: Bullying &amp; Harassment Complaint Notification Form</w:t>
        </w:r>
        <w:r w:rsidR="00E21D37" w:rsidRPr="00E21D37">
          <w:rPr>
            <w:rFonts w:ascii="Arial" w:hAnsi="Arial" w:cs="Arial"/>
            <w:noProof/>
            <w:webHidden/>
            <w:kern w:val="32"/>
            <w:sz w:val="22"/>
            <w:szCs w:val="24"/>
            <w:lang w:val="en-GB"/>
          </w:rPr>
          <w:tab/>
        </w:r>
        <w:r w:rsidR="00E21D37" w:rsidRPr="00E21D37">
          <w:rPr>
            <w:rFonts w:ascii="Arial" w:hAnsi="Arial" w:cs="Arial"/>
            <w:noProof/>
            <w:webHidden/>
            <w:kern w:val="32"/>
            <w:sz w:val="22"/>
            <w:szCs w:val="24"/>
            <w:lang w:val="en-GB"/>
          </w:rPr>
          <w:fldChar w:fldCharType="begin"/>
        </w:r>
        <w:r w:rsidR="00E21D37" w:rsidRPr="00E21D37">
          <w:rPr>
            <w:rFonts w:ascii="Arial" w:hAnsi="Arial" w:cs="Arial"/>
            <w:noProof/>
            <w:webHidden/>
            <w:kern w:val="32"/>
            <w:sz w:val="22"/>
            <w:szCs w:val="24"/>
            <w:lang w:val="en-GB"/>
          </w:rPr>
          <w:instrText xml:space="preserve"> PAGEREF _Toc17378077 \h </w:instrText>
        </w:r>
        <w:r w:rsidR="00E21D37" w:rsidRPr="00E21D37">
          <w:rPr>
            <w:rFonts w:ascii="Arial" w:hAnsi="Arial" w:cs="Arial"/>
            <w:noProof/>
            <w:webHidden/>
            <w:kern w:val="32"/>
            <w:sz w:val="22"/>
            <w:szCs w:val="24"/>
            <w:lang w:val="en-GB"/>
          </w:rPr>
        </w:r>
        <w:r w:rsidR="00E21D37" w:rsidRPr="00E21D37">
          <w:rPr>
            <w:rFonts w:ascii="Arial" w:hAnsi="Arial" w:cs="Arial"/>
            <w:noProof/>
            <w:webHidden/>
            <w:kern w:val="32"/>
            <w:sz w:val="22"/>
            <w:szCs w:val="24"/>
            <w:lang w:val="en-GB"/>
          </w:rPr>
          <w:fldChar w:fldCharType="separate"/>
        </w:r>
        <w:r w:rsidR="00E21D37" w:rsidRPr="00E21D37">
          <w:rPr>
            <w:rFonts w:ascii="Arial" w:hAnsi="Arial" w:cs="Arial"/>
            <w:noProof/>
            <w:webHidden/>
            <w:kern w:val="32"/>
            <w:sz w:val="22"/>
            <w:szCs w:val="24"/>
            <w:lang w:val="en-GB"/>
          </w:rPr>
          <w:t>18</w:t>
        </w:r>
        <w:r w:rsidR="00E21D37" w:rsidRPr="00E21D37">
          <w:rPr>
            <w:rFonts w:ascii="Arial" w:hAnsi="Arial" w:cs="Arial"/>
            <w:noProof/>
            <w:webHidden/>
            <w:kern w:val="32"/>
            <w:sz w:val="22"/>
            <w:szCs w:val="24"/>
            <w:lang w:val="en-GB"/>
          </w:rPr>
          <w:fldChar w:fldCharType="end"/>
        </w:r>
      </w:hyperlink>
    </w:p>
    <w:p w14:paraId="305E5CB3" w14:textId="77777777" w:rsidR="00E21D37" w:rsidRPr="00E21D37" w:rsidRDefault="00E21D37" w:rsidP="00E21D37">
      <w:pPr>
        <w:tabs>
          <w:tab w:val="right" w:leader="dot" w:pos="9498"/>
        </w:tabs>
        <w:rPr>
          <w:rFonts w:ascii="Arial" w:hAnsi="Arial" w:cs="Arial"/>
          <w:sz w:val="24"/>
          <w:szCs w:val="24"/>
          <w:lang w:eastAsia="en-US"/>
        </w:rPr>
      </w:pPr>
      <w:r w:rsidRPr="00E21D37">
        <w:rPr>
          <w:rFonts w:ascii="Arial" w:hAnsi="Arial" w:cs="Arial"/>
          <w:noProof/>
          <w:sz w:val="24"/>
          <w:szCs w:val="24"/>
          <w:lang w:eastAsia="en-US"/>
        </w:rPr>
        <w:fldChar w:fldCharType="end"/>
      </w:r>
    </w:p>
    <w:p w14:paraId="2F1719C4" w14:textId="24A3FCE2" w:rsidR="00E21D37" w:rsidRDefault="00E21D37" w:rsidP="00E21D37">
      <w:pPr>
        <w:rPr>
          <w:rFonts w:ascii="Arial" w:hAnsi="Arial" w:cs="Arial"/>
          <w:sz w:val="24"/>
          <w:szCs w:val="24"/>
          <w:lang w:val="en-GB"/>
        </w:rPr>
      </w:pPr>
    </w:p>
    <w:p w14:paraId="42293242" w14:textId="4179E4BE" w:rsidR="00E21D37" w:rsidRDefault="00E21D37" w:rsidP="00E21D37">
      <w:pPr>
        <w:rPr>
          <w:rFonts w:ascii="Arial" w:hAnsi="Arial" w:cs="Arial"/>
          <w:sz w:val="24"/>
          <w:szCs w:val="24"/>
          <w:lang w:val="en-GB"/>
        </w:rPr>
      </w:pPr>
    </w:p>
    <w:p w14:paraId="7C4933E6" w14:textId="77777777" w:rsidR="00E21D37" w:rsidRPr="00E21D37" w:rsidRDefault="00E21D37" w:rsidP="00E21D37">
      <w:pPr>
        <w:rPr>
          <w:rFonts w:ascii="Arial" w:hAnsi="Arial" w:cs="Arial"/>
          <w:sz w:val="24"/>
          <w:szCs w:val="24"/>
          <w:lang w:val="en-GB"/>
        </w:rPr>
      </w:pPr>
    </w:p>
    <w:p w14:paraId="24444CC5" w14:textId="77777777" w:rsidR="00E21D37" w:rsidRPr="00E21D37" w:rsidRDefault="00E21D37" w:rsidP="00E21D37">
      <w:pPr>
        <w:rPr>
          <w:rFonts w:ascii="Arial" w:hAnsi="Arial" w:cs="Arial"/>
          <w:color w:val="0070C0"/>
          <w:sz w:val="24"/>
          <w:szCs w:val="24"/>
          <w:lang w:eastAsia="en-US"/>
        </w:rPr>
      </w:pPr>
      <w:bookmarkStart w:id="1" w:name="_Hlk3975840"/>
      <w:bookmarkStart w:id="2" w:name="_Toc435715248"/>
    </w:p>
    <w:p w14:paraId="6B41EFDD" w14:textId="77777777" w:rsidR="00E21D37" w:rsidRPr="00E21D37" w:rsidRDefault="00E21D37" w:rsidP="00E21D37">
      <w:pPr>
        <w:rPr>
          <w:rFonts w:ascii="Arial" w:hAnsi="Arial" w:cs="Arial"/>
          <w:color w:val="0070C0"/>
          <w:sz w:val="24"/>
          <w:szCs w:val="24"/>
          <w:lang w:eastAsia="en-US"/>
        </w:rPr>
      </w:pPr>
      <w:bookmarkStart w:id="3" w:name="_Hlk17354355"/>
      <w:r w:rsidRPr="00E21D37">
        <w:rPr>
          <w:rFonts w:ascii="Arial" w:hAnsi="Arial" w:cs="Arial"/>
          <w:color w:val="0070C0"/>
          <w:sz w:val="24"/>
          <w:szCs w:val="24"/>
          <w:lang w:eastAsia="en-US"/>
        </w:rPr>
        <w:t xml:space="preserve">Version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2"/>
      </w:tblGrid>
      <w:tr w:rsidR="00E21D37" w:rsidRPr="00E21D37" w14:paraId="15B02569" w14:textId="77777777" w:rsidTr="0086039E">
        <w:tc>
          <w:tcPr>
            <w:tcW w:w="4981" w:type="dxa"/>
            <w:shd w:val="clear" w:color="auto" w:fill="auto"/>
          </w:tcPr>
          <w:p w14:paraId="5B9BEA5E" w14:textId="77777777" w:rsidR="00E21D37" w:rsidRPr="00E21D37" w:rsidRDefault="00E21D37" w:rsidP="00E21D37">
            <w:pPr>
              <w:rPr>
                <w:rFonts w:ascii="Arial" w:hAnsi="Arial" w:cs="Arial"/>
                <w:color w:val="0070C0"/>
                <w:sz w:val="24"/>
                <w:szCs w:val="24"/>
                <w:lang w:eastAsia="en-US"/>
              </w:rPr>
            </w:pPr>
            <w:r w:rsidRPr="00E21D37">
              <w:rPr>
                <w:rFonts w:ascii="Arial" w:hAnsi="Arial" w:cs="Arial"/>
                <w:color w:val="0070C0"/>
                <w:sz w:val="24"/>
                <w:szCs w:val="24"/>
                <w:lang w:eastAsia="en-US"/>
              </w:rPr>
              <w:t xml:space="preserve">Date </w:t>
            </w:r>
          </w:p>
        </w:tc>
        <w:tc>
          <w:tcPr>
            <w:tcW w:w="4982" w:type="dxa"/>
            <w:shd w:val="clear" w:color="auto" w:fill="auto"/>
          </w:tcPr>
          <w:p w14:paraId="077B065F" w14:textId="77777777" w:rsidR="00E21D37" w:rsidRPr="00E21D37" w:rsidRDefault="00E21D37" w:rsidP="00E21D37">
            <w:pPr>
              <w:rPr>
                <w:rFonts w:ascii="Arial" w:hAnsi="Arial" w:cs="Arial"/>
                <w:color w:val="0070C0"/>
                <w:sz w:val="24"/>
                <w:szCs w:val="24"/>
                <w:lang w:eastAsia="en-US"/>
              </w:rPr>
            </w:pPr>
            <w:r w:rsidRPr="00E21D37">
              <w:rPr>
                <w:rFonts w:ascii="Arial" w:hAnsi="Arial" w:cs="Arial"/>
                <w:color w:val="0070C0"/>
                <w:sz w:val="24"/>
                <w:szCs w:val="24"/>
                <w:lang w:eastAsia="en-US"/>
              </w:rPr>
              <w:t>Revisions</w:t>
            </w:r>
          </w:p>
        </w:tc>
      </w:tr>
      <w:tr w:rsidR="00E21D37" w:rsidRPr="00E21D37" w14:paraId="34157D9E" w14:textId="77777777" w:rsidTr="0086039E">
        <w:tc>
          <w:tcPr>
            <w:tcW w:w="4981" w:type="dxa"/>
            <w:shd w:val="clear" w:color="auto" w:fill="auto"/>
          </w:tcPr>
          <w:p w14:paraId="2197D7C8" w14:textId="77777777" w:rsidR="00E21D37" w:rsidRPr="00E21D37" w:rsidRDefault="00E21D37" w:rsidP="00E21D37">
            <w:pPr>
              <w:rPr>
                <w:rFonts w:ascii="Arial" w:hAnsi="Arial" w:cs="Arial"/>
                <w:sz w:val="24"/>
                <w:szCs w:val="24"/>
                <w:lang w:eastAsia="en-US"/>
              </w:rPr>
            </w:pPr>
            <w:r w:rsidRPr="00E21D37">
              <w:rPr>
                <w:rFonts w:ascii="Arial" w:hAnsi="Arial" w:cs="Arial"/>
                <w:sz w:val="24"/>
                <w:szCs w:val="24"/>
                <w:lang w:eastAsia="en-US"/>
              </w:rPr>
              <w:t>September 2019</w:t>
            </w:r>
          </w:p>
        </w:tc>
        <w:tc>
          <w:tcPr>
            <w:tcW w:w="4982" w:type="dxa"/>
            <w:shd w:val="clear" w:color="auto" w:fill="auto"/>
          </w:tcPr>
          <w:p w14:paraId="593DD4B1" w14:textId="77777777" w:rsidR="00E21D37" w:rsidRPr="00E21D37" w:rsidRDefault="00E21D37" w:rsidP="00E21D37">
            <w:pPr>
              <w:rPr>
                <w:rFonts w:ascii="Arial" w:hAnsi="Arial" w:cs="Arial"/>
                <w:sz w:val="24"/>
                <w:szCs w:val="24"/>
                <w:lang w:eastAsia="en-US"/>
              </w:rPr>
            </w:pPr>
            <w:r w:rsidRPr="00E21D37">
              <w:rPr>
                <w:rFonts w:ascii="Arial" w:hAnsi="Arial" w:cs="Arial"/>
                <w:sz w:val="24"/>
                <w:szCs w:val="24"/>
                <w:lang w:eastAsia="en-US"/>
              </w:rPr>
              <w:t xml:space="preserve">Para, 9, 14, 15, 18, 19, 26.  </w:t>
            </w:r>
          </w:p>
        </w:tc>
      </w:tr>
    </w:tbl>
    <w:p w14:paraId="3780DEC8" w14:textId="77777777" w:rsidR="00E21D37" w:rsidRPr="00E21D37" w:rsidRDefault="00E21D37" w:rsidP="00E21D37">
      <w:pPr>
        <w:keepNext/>
        <w:spacing w:before="240" w:after="60"/>
        <w:outlineLvl w:val="0"/>
        <w:rPr>
          <w:rFonts w:ascii="Arial" w:hAnsi="Arial" w:cs="Arial"/>
          <w:color w:val="0070C0"/>
          <w:kern w:val="32"/>
          <w:sz w:val="40"/>
          <w:szCs w:val="40"/>
          <w:lang w:val="en-GB"/>
        </w:rPr>
      </w:pPr>
      <w:bookmarkStart w:id="4" w:name="_Toc17378045"/>
      <w:bookmarkEnd w:id="1"/>
      <w:bookmarkEnd w:id="3"/>
      <w:r w:rsidRPr="00E21D37">
        <w:rPr>
          <w:rFonts w:ascii="Arial" w:hAnsi="Arial" w:cs="Arial"/>
          <w:color w:val="0070C0"/>
          <w:kern w:val="32"/>
          <w:sz w:val="40"/>
          <w:szCs w:val="40"/>
          <w:lang w:val="en-GB"/>
        </w:rPr>
        <w:lastRenderedPageBreak/>
        <w:t>Part A - Policy</w:t>
      </w:r>
      <w:bookmarkEnd w:id="2"/>
      <w:bookmarkEnd w:id="4"/>
    </w:p>
    <w:p w14:paraId="65EF63F7" w14:textId="77777777" w:rsidR="00E21D37" w:rsidRPr="00E21D37" w:rsidRDefault="00E21D37" w:rsidP="00E21D37">
      <w:pPr>
        <w:keepNext/>
        <w:spacing w:before="240" w:after="60"/>
        <w:outlineLvl w:val="1"/>
        <w:rPr>
          <w:rFonts w:ascii="Arial" w:hAnsi="Arial" w:cs="Arial"/>
          <w:iCs/>
          <w:color w:val="0070C0"/>
          <w:sz w:val="24"/>
          <w:szCs w:val="24"/>
          <w:lang w:val="en-GB"/>
        </w:rPr>
      </w:pPr>
      <w:bookmarkStart w:id="5" w:name="_Toc435715249"/>
      <w:bookmarkStart w:id="6" w:name="_Toc17378046"/>
      <w:r w:rsidRPr="00E21D37">
        <w:rPr>
          <w:rFonts w:ascii="Arial" w:hAnsi="Arial" w:cs="Arial"/>
          <w:iCs/>
          <w:color w:val="0070C0"/>
          <w:sz w:val="24"/>
          <w:szCs w:val="24"/>
          <w:lang w:val="en-GB"/>
        </w:rPr>
        <w:t>1</w:t>
      </w:r>
      <w:r w:rsidRPr="00E21D37">
        <w:rPr>
          <w:rFonts w:ascii="Arial" w:hAnsi="Arial" w:cs="Arial"/>
          <w:b/>
          <w:bCs/>
          <w:iCs/>
          <w:color w:val="0070C0"/>
          <w:sz w:val="24"/>
          <w:szCs w:val="24"/>
          <w:lang w:val="en-GB"/>
        </w:rPr>
        <w:t>. Policy Statement</w:t>
      </w:r>
      <w:bookmarkEnd w:id="5"/>
      <w:bookmarkEnd w:id="6"/>
    </w:p>
    <w:p w14:paraId="2BDAD53F"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believes that all Employees should work in an environment in which everyone is treated with dignity and respect. </w:t>
      </w:r>
    </w:p>
    <w:p w14:paraId="0533958D" w14:textId="77777777" w:rsidR="00E21D37" w:rsidRPr="00E21D37" w:rsidRDefault="00E21D37" w:rsidP="00E21D37">
      <w:pPr>
        <w:spacing w:after="240"/>
        <w:contextualSpacing/>
        <w:jc w:val="both"/>
        <w:rPr>
          <w:rFonts w:ascii="Arial" w:hAnsi="Arial" w:cs="Arial"/>
          <w:sz w:val="22"/>
          <w:szCs w:val="22"/>
          <w:lang w:val="en-GB"/>
        </w:rPr>
      </w:pPr>
    </w:p>
    <w:p w14:paraId="26FCF686"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expects all Employees to comply with its Code of Conduct</w:t>
      </w:r>
      <w:r w:rsidRPr="00E21D37">
        <w:rPr>
          <w:rFonts w:ascii="Arial" w:hAnsi="Arial" w:cs="Arial"/>
          <w:color w:val="7030A0"/>
          <w:sz w:val="22"/>
          <w:szCs w:val="22"/>
          <w:lang w:val="en-GB"/>
        </w:rPr>
        <w:t xml:space="preserve"> </w:t>
      </w:r>
      <w:r w:rsidRPr="00E21D37">
        <w:rPr>
          <w:rFonts w:ascii="Arial" w:hAnsi="Arial" w:cs="Arial"/>
          <w:sz w:val="22"/>
          <w:szCs w:val="22"/>
          <w:lang w:val="en-GB"/>
        </w:rPr>
        <w:t xml:space="preserve">and treat colleagues and stakeholders with dignity and respect.   </w:t>
      </w:r>
    </w:p>
    <w:p w14:paraId="518A4447" w14:textId="77777777" w:rsidR="00E21D37" w:rsidRPr="00E21D37" w:rsidRDefault="00E21D37" w:rsidP="00E21D37">
      <w:pPr>
        <w:spacing w:after="240"/>
        <w:contextualSpacing/>
        <w:jc w:val="both"/>
        <w:rPr>
          <w:rFonts w:ascii="Arial" w:hAnsi="Arial" w:cs="Arial"/>
          <w:sz w:val="22"/>
          <w:szCs w:val="22"/>
          <w:lang w:val="en-GB"/>
        </w:rPr>
      </w:pPr>
    </w:p>
    <w:p w14:paraId="406A2A37"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acknowledges its duty of care towards Employees and is committed to providing a working environment in which Employees are free from acts of bullying and harassment.  </w:t>
      </w:r>
    </w:p>
    <w:p w14:paraId="43E25254" w14:textId="77777777" w:rsidR="00E21D37" w:rsidRPr="00E21D37" w:rsidRDefault="00E21D37" w:rsidP="00E21D37">
      <w:pPr>
        <w:spacing w:after="240"/>
        <w:contextualSpacing/>
        <w:jc w:val="both"/>
        <w:rPr>
          <w:rFonts w:ascii="Arial" w:hAnsi="Arial" w:cs="Arial"/>
          <w:sz w:val="22"/>
          <w:szCs w:val="22"/>
          <w:lang w:val="en-GB"/>
        </w:rPr>
      </w:pPr>
    </w:p>
    <w:p w14:paraId="5C7D2BE4"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recognises that Employees should be able to raise a complaint if they are treated in a manner which they believe constitutes harassment or bullying. This policy provides a framework in which such concerns can be raised.</w:t>
      </w:r>
    </w:p>
    <w:p w14:paraId="4909BFB1" w14:textId="77777777" w:rsidR="00E21D37" w:rsidRPr="00E21D37" w:rsidRDefault="00E21D37" w:rsidP="00E21D37">
      <w:pPr>
        <w:spacing w:after="240"/>
        <w:contextualSpacing/>
        <w:jc w:val="both"/>
        <w:rPr>
          <w:rFonts w:ascii="Arial" w:hAnsi="Arial" w:cs="Arial"/>
          <w:sz w:val="22"/>
          <w:szCs w:val="22"/>
          <w:lang w:val="en-GB"/>
        </w:rPr>
      </w:pPr>
    </w:p>
    <w:p w14:paraId="160BB86E"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treat all complaints seriously and seek to address them promptly, fairly and consistently with the aim of ensuring that any conduct found to constitute bullying and harassment ceases and is not repeated.</w:t>
      </w:r>
    </w:p>
    <w:p w14:paraId="5AAF003E" w14:textId="77777777" w:rsidR="00E21D37" w:rsidRPr="00E21D37" w:rsidRDefault="00E21D37" w:rsidP="00E21D37">
      <w:pPr>
        <w:spacing w:after="240"/>
        <w:contextualSpacing/>
        <w:jc w:val="both"/>
        <w:rPr>
          <w:rFonts w:ascii="Arial" w:hAnsi="Arial" w:cs="Arial"/>
          <w:sz w:val="22"/>
          <w:szCs w:val="22"/>
          <w:lang w:val="en-GB"/>
        </w:rPr>
      </w:pPr>
    </w:p>
    <w:p w14:paraId="06A931C7"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It is recognised that while some issues may be resolved informally, there are instances when this may not be possible or appropriate and a more structured formal approach is required, including the right of appeal.</w:t>
      </w:r>
    </w:p>
    <w:p w14:paraId="23E75E4F" w14:textId="77777777" w:rsidR="00E21D37" w:rsidRPr="00E21D37" w:rsidRDefault="00E21D37" w:rsidP="00E21D37">
      <w:pPr>
        <w:spacing w:after="240"/>
        <w:contextualSpacing/>
        <w:jc w:val="both"/>
        <w:rPr>
          <w:rFonts w:ascii="Arial" w:hAnsi="Arial" w:cs="Arial"/>
          <w:sz w:val="22"/>
          <w:szCs w:val="22"/>
          <w:lang w:val="en-GB"/>
        </w:rPr>
      </w:pPr>
    </w:p>
    <w:p w14:paraId="7E19CD52"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recognises the need to ensure complaints of this nature are addressed without undue delay.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may undertake reasonable investigation to establish the facts and assist in the resolution of the concerns.</w:t>
      </w:r>
    </w:p>
    <w:p w14:paraId="3EE6ADB6" w14:textId="77777777" w:rsidR="00E21D37" w:rsidRPr="00E21D37" w:rsidRDefault="00E21D37" w:rsidP="00E21D37">
      <w:pPr>
        <w:spacing w:after="240"/>
        <w:contextualSpacing/>
        <w:jc w:val="both"/>
        <w:rPr>
          <w:rFonts w:ascii="Arial" w:hAnsi="Arial" w:cs="Arial"/>
          <w:sz w:val="22"/>
          <w:szCs w:val="22"/>
          <w:lang w:val="en-GB"/>
        </w:rPr>
      </w:pPr>
    </w:p>
    <w:p w14:paraId="32A300C0"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An Employee who has raised a complaint will not be treated less favourably or suffer any detriment in their employment as a result of raising a complaint under this procedure. </w:t>
      </w:r>
    </w:p>
    <w:p w14:paraId="3260933A" w14:textId="77777777" w:rsidR="00E21D37" w:rsidRPr="00E21D37" w:rsidRDefault="00E21D37" w:rsidP="00E21D37">
      <w:pPr>
        <w:spacing w:after="240"/>
        <w:contextualSpacing/>
        <w:jc w:val="both"/>
        <w:rPr>
          <w:rFonts w:ascii="Arial" w:hAnsi="Arial" w:cs="Arial"/>
          <w:sz w:val="22"/>
          <w:szCs w:val="22"/>
          <w:lang w:val="en-GB"/>
        </w:rPr>
      </w:pPr>
    </w:p>
    <w:p w14:paraId="3DFCEADE"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Due consideration will be given to the support required by both parties when addressing concerns.</w:t>
      </w:r>
    </w:p>
    <w:p w14:paraId="2ACB157A" w14:textId="77777777" w:rsidR="00E21D37" w:rsidRPr="00E21D37" w:rsidRDefault="00E21D37" w:rsidP="00E21D37">
      <w:pPr>
        <w:spacing w:after="240"/>
        <w:contextualSpacing/>
        <w:jc w:val="both"/>
        <w:rPr>
          <w:rFonts w:ascii="Arial" w:hAnsi="Arial" w:cs="Arial"/>
          <w:sz w:val="22"/>
          <w:szCs w:val="22"/>
          <w:lang w:val="en-GB"/>
        </w:rPr>
      </w:pPr>
    </w:p>
    <w:p w14:paraId="4C03A018"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does not condone unacceptable behaviour. An Employee who is found to have harassed or bullied a colleague will be subject to the School’s Disciplinary Procedure.</w:t>
      </w:r>
    </w:p>
    <w:p w14:paraId="42218A17" w14:textId="77777777" w:rsidR="00E21D37" w:rsidRPr="00E21D37" w:rsidRDefault="00E21D37" w:rsidP="00E21D37">
      <w:pPr>
        <w:spacing w:after="240"/>
        <w:contextualSpacing/>
        <w:jc w:val="both"/>
        <w:rPr>
          <w:rFonts w:ascii="Arial" w:hAnsi="Arial" w:cs="Arial"/>
          <w:sz w:val="22"/>
          <w:szCs w:val="22"/>
          <w:lang w:val="en-GB"/>
        </w:rPr>
      </w:pPr>
    </w:p>
    <w:p w14:paraId="1BBB783D" w14:textId="77777777" w:rsidR="00E21D37" w:rsidRPr="00E21D37" w:rsidRDefault="00E21D37" w:rsidP="00E21D37">
      <w:pPr>
        <w:spacing w:after="240"/>
        <w:contextualSpacing/>
        <w:jc w:val="both"/>
        <w:rPr>
          <w:rFonts w:ascii="Arial" w:hAnsi="Arial" w:cs="Arial"/>
          <w:sz w:val="22"/>
          <w:szCs w:val="22"/>
          <w:lang w:val="en-GB"/>
        </w:rPr>
      </w:pPr>
      <w:r w:rsidRPr="00E21D37">
        <w:rPr>
          <w:rFonts w:ascii="Arial" w:hAnsi="Arial" w:cs="Arial"/>
          <w:sz w:val="22"/>
          <w:szCs w:val="22"/>
          <w:lang w:val="en-GB"/>
        </w:rPr>
        <w:t>A complaint of harassment and bullying will be treated as confidential by all parties.</w:t>
      </w:r>
    </w:p>
    <w:p w14:paraId="0200748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This policy has been developed to comply with legal requirements and in accordance with ACAS guidance and best practice principles.</w:t>
      </w:r>
    </w:p>
    <w:p w14:paraId="6682697A" w14:textId="77777777" w:rsidR="00E21D37" w:rsidRPr="00E21D37" w:rsidRDefault="00E21D37" w:rsidP="00E21D37">
      <w:pPr>
        <w:jc w:val="both"/>
        <w:rPr>
          <w:rFonts w:ascii="Arial" w:hAnsi="Arial" w:cs="Arial"/>
          <w:sz w:val="22"/>
          <w:szCs w:val="22"/>
          <w:lang w:val="en-GB"/>
        </w:rPr>
      </w:pPr>
    </w:p>
    <w:p w14:paraId="34156DC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This procedure explains:</w:t>
      </w:r>
    </w:p>
    <w:p w14:paraId="352035F8" w14:textId="77777777" w:rsidR="00E21D37" w:rsidRPr="00E21D37" w:rsidRDefault="00E21D37" w:rsidP="00E21D37">
      <w:pPr>
        <w:numPr>
          <w:ilvl w:val="1"/>
          <w:numId w:val="1"/>
        </w:numPr>
        <w:spacing w:after="240"/>
        <w:jc w:val="both"/>
        <w:rPr>
          <w:rFonts w:ascii="Arial" w:hAnsi="Arial" w:cs="Arial"/>
          <w:sz w:val="22"/>
          <w:szCs w:val="22"/>
          <w:lang w:val="en-GB"/>
        </w:rPr>
      </w:pPr>
      <w:r w:rsidRPr="00E21D37">
        <w:rPr>
          <w:rFonts w:ascii="Arial" w:hAnsi="Arial" w:cs="Arial"/>
          <w:sz w:val="22"/>
          <w:szCs w:val="22"/>
          <w:lang w:val="en-GB"/>
        </w:rPr>
        <w:t xml:space="preserve">how Employees can raise issues with their </w:t>
      </w:r>
      <w:proofErr w:type="gramStart"/>
      <w:r w:rsidRPr="00E21D37">
        <w:rPr>
          <w:rFonts w:ascii="Arial" w:hAnsi="Arial" w:cs="Arial"/>
          <w:sz w:val="22"/>
          <w:szCs w:val="22"/>
          <w:lang w:val="en-GB"/>
        </w:rPr>
        <w:t>Managers</w:t>
      </w:r>
      <w:proofErr w:type="gramEnd"/>
      <w:r w:rsidRPr="00E21D37">
        <w:rPr>
          <w:rFonts w:ascii="Arial" w:hAnsi="Arial" w:cs="Arial"/>
          <w:sz w:val="22"/>
          <w:szCs w:val="22"/>
          <w:lang w:val="en-GB"/>
        </w:rPr>
        <w:t xml:space="preserve"> about unacceptable behaviour they are experiencing at work</w:t>
      </w:r>
    </w:p>
    <w:p w14:paraId="2FC32F0E" w14:textId="77777777" w:rsidR="00E21D37" w:rsidRPr="00E21D37" w:rsidRDefault="00E21D37" w:rsidP="00E21D37">
      <w:pPr>
        <w:numPr>
          <w:ilvl w:val="1"/>
          <w:numId w:val="1"/>
        </w:numPr>
        <w:spacing w:after="240"/>
        <w:jc w:val="both"/>
        <w:rPr>
          <w:rFonts w:ascii="Arial" w:hAnsi="Arial" w:cs="Arial"/>
          <w:sz w:val="22"/>
          <w:szCs w:val="22"/>
          <w:lang w:val="en-GB"/>
        </w:rPr>
      </w:pPr>
      <w:r w:rsidRPr="00E21D37">
        <w:rPr>
          <w:rFonts w:ascii="Arial" w:hAnsi="Arial" w:cs="Arial"/>
          <w:sz w:val="22"/>
          <w:szCs w:val="22"/>
          <w:lang w:val="en-GB"/>
        </w:rPr>
        <w:t xml:space="preserve">how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address those concerns in a fair and consistent manner  </w:t>
      </w:r>
    </w:p>
    <w:p w14:paraId="6DF0FC42" w14:textId="77777777" w:rsidR="00E21D37" w:rsidRPr="00E21D37" w:rsidRDefault="00E21D37" w:rsidP="00E21D37">
      <w:pPr>
        <w:numPr>
          <w:ilvl w:val="1"/>
          <w:numId w:val="1"/>
        </w:numPr>
        <w:spacing w:after="240"/>
        <w:jc w:val="both"/>
        <w:rPr>
          <w:rFonts w:ascii="Arial" w:hAnsi="Arial" w:cs="Arial"/>
          <w:sz w:val="22"/>
          <w:szCs w:val="22"/>
          <w:lang w:val="en-GB"/>
        </w:rPr>
      </w:pPr>
      <w:r w:rsidRPr="00E21D37">
        <w:rPr>
          <w:rFonts w:ascii="Arial" w:hAnsi="Arial" w:cs="Arial"/>
          <w:sz w:val="22"/>
          <w:szCs w:val="22"/>
          <w:lang w:val="en-GB"/>
        </w:rPr>
        <w:t>what is expected from Managers and Employees with regard to the management of such issues</w:t>
      </w:r>
    </w:p>
    <w:p w14:paraId="3376FEB4" w14:textId="77161927" w:rsidR="00E21D37" w:rsidRDefault="00E21D37" w:rsidP="00E21D37">
      <w:pPr>
        <w:keepNext/>
        <w:spacing w:before="240" w:after="60"/>
        <w:outlineLvl w:val="1"/>
        <w:rPr>
          <w:rFonts w:ascii="Arial" w:hAnsi="Arial" w:cs="Arial"/>
          <w:b/>
          <w:bCs/>
          <w:iCs/>
          <w:color w:val="0070C0"/>
          <w:sz w:val="24"/>
          <w:szCs w:val="24"/>
          <w:lang w:val="en-GB"/>
        </w:rPr>
      </w:pPr>
      <w:bookmarkStart w:id="7" w:name="_Toc435715250"/>
      <w:bookmarkStart w:id="8" w:name="_Toc17378047"/>
    </w:p>
    <w:p w14:paraId="25CFDE3D" w14:textId="77777777" w:rsidR="00E21D37" w:rsidRDefault="00E21D37" w:rsidP="00E21D37">
      <w:pPr>
        <w:keepNext/>
        <w:spacing w:before="240" w:after="60"/>
        <w:outlineLvl w:val="1"/>
        <w:rPr>
          <w:rFonts w:ascii="Arial" w:hAnsi="Arial" w:cs="Arial"/>
          <w:b/>
          <w:bCs/>
          <w:iCs/>
          <w:color w:val="0070C0"/>
          <w:sz w:val="24"/>
          <w:szCs w:val="24"/>
          <w:lang w:val="en-GB"/>
        </w:rPr>
      </w:pPr>
    </w:p>
    <w:p w14:paraId="510A5774" w14:textId="6256B552" w:rsidR="00E21D37" w:rsidRPr="00E21D37" w:rsidRDefault="00E21D37" w:rsidP="00E21D37">
      <w:pPr>
        <w:keepNext/>
        <w:spacing w:before="240" w:after="60"/>
        <w:outlineLvl w:val="1"/>
        <w:rPr>
          <w:rFonts w:ascii="Arial" w:hAnsi="Arial" w:cs="Arial"/>
          <w:b/>
          <w:bCs/>
          <w:iCs/>
          <w:color w:val="0070C0"/>
          <w:sz w:val="24"/>
          <w:szCs w:val="24"/>
          <w:lang w:val="en-GB"/>
        </w:rPr>
      </w:pPr>
      <w:r w:rsidRPr="00E21D37">
        <w:rPr>
          <w:rFonts w:ascii="Arial" w:hAnsi="Arial" w:cs="Arial"/>
          <w:b/>
          <w:bCs/>
          <w:iCs/>
          <w:color w:val="0070C0"/>
          <w:sz w:val="24"/>
          <w:szCs w:val="24"/>
          <w:lang w:val="en-GB"/>
        </w:rPr>
        <w:t>2.Scope</w:t>
      </w:r>
      <w:bookmarkEnd w:id="7"/>
      <w:bookmarkEnd w:id="8"/>
    </w:p>
    <w:p w14:paraId="14C9D12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This Policy and Procedure applies to all current Employees of St George’s CE Primary School.  </w:t>
      </w:r>
    </w:p>
    <w:p w14:paraId="1D68F6F2" w14:textId="77777777" w:rsidR="00E21D37" w:rsidRPr="00E21D37" w:rsidRDefault="00E21D37" w:rsidP="00E21D37">
      <w:pPr>
        <w:jc w:val="both"/>
        <w:rPr>
          <w:rFonts w:ascii="Arial" w:hAnsi="Arial" w:cs="Arial"/>
          <w:sz w:val="22"/>
          <w:szCs w:val="22"/>
          <w:lang w:val="en-GB"/>
        </w:rPr>
      </w:pPr>
    </w:p>
    <w:p w14:paraId="5ED6637A"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This Policy and Procedure applies to Employees who have been treated in a manner by a </w:t>
      </w:r>
      <w:proofErr w:type="gramStart"/>
      <w:r w:rsidRPr="00E21D37">
        <w:rPr>
          <w:rFonts w:ascii="Arial" w:hAnsi="Arial" w:cs="Arial"/>
          <w:sz w:val="22"/>
          <w:szCs w:val="22"/>
          <w:lang w:val="en-GB"/>
        </w:rPr>
        <w:t>Manager</w:t>
      </w:r>
      <w:proofErr w:type="gramEnd"/>
      <w:r w:rsidRPr="00E21D37">
        <w:rPr>
          <w:rFonts w:ascii="Arial" w:hAnsi="Arial" w:cs="Arial"/>
          <w:sz w:val="22"/>
          <w:szCs w:val="22"/>
          <w:lang w:val="en-GB"/>
        </w:rPr>
        <w:t xml:space="preserve"> or colleague which they believe to constitute bullying and harassment as defined in this document.</w:t>
      </w:r>
    </w:p>
    <w:p w14:paraId="61B316AF" w14:textId="77777777" w:rsidR="00E21D37" w:rsidRPr="00E21D37" w:rsidRDefault="00E21D37" w:rsidP="00E21D37">
      <w:pPr>
        <w:jc w:val="both"/>
        <w:rPr>
          <w:rFonts w:ascii="Arial" w:hAnsi="Arial" w:cs="Arial"/>
          <w:sz w:val="22"/>
          <w:szCs w:val="22"/>
          <w:lang w:val="en-GB"/>
        </w:rPr>
      </w:pPr>
    </w:p>
    <w:p w14:paraId="2E7A2FD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An Employee who has witnessed actions which they believe may constitute the bullying and harassment of a colleague may also raise a complaint.</w:t>
      </w:r>
    </w:p>
    <w:p w14:paraId="2089ECAD" w14:textId="77777777" w:rsidR="00E21D37" w:rsidRPr="00E21D37" w:rsidRDefault="00E21D37" w:rsidP="00E21D37">
      <w:pPr>
        <w:jc w:val="both"/>
        <w:rPr>
          <w:rFonts w:ascii="Arial" w:hAnsi="Arial" w:cs="Arial"/>
          <w:sz w:val="22"/>
          <w:szCs w:val="22"/>
          <w:lang w:val="en-GB"/>
        </w:rPr>
      </w:pPr>
    </w:p>
    <w:p w14:paraId="66496AB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This policy also applies to work events held outside of normal working hours, either on or off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premises, such as Christmas parties and leaving celebrations.</w:t>
      </w:r>
    </w:p>
    <w:p w14:paraId="298F94FF" w14:textId="77777777" w:rsidR="00E21D37" w:rsidRPr="00E21D37" w:rsidRDefault="00E21D37" w:rsidP="00E21D37">
      <w:pPr>
        <w:jc w:val="both"/>
        <w:rPr>
          <w:rFonts w:ascii="Arial" w:hAnsi="Arial" w:cs="Arial"/>
          <w:sz w:val="22"/>
          <w:szCs w:val="22"/>
          <w:lang w:val="en-GB"/>
        </w:rPr>
      </w:pPr>
    </w:p>
    <w:p w14:paraId="0453BC0E"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Employees are advised that any grievances raised must lie within the authority and control of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to resolve in its role as an Employer</w:t>
      </w:r>
    </w:p>
    <w:p w14:paraId="1B620828" w14:textId="77777777" w:rsidR="00E21D37" w:rsidRPr="00E21D37" w:rsidRDefault="00E21D37" w:rsidP="00E21D37">
      <w:pPr>
        <w:jc w:val="both"/>
        <w:rPr>
          <w:rFonts w:ascii="Arial" w:hAnsi="Arial" w:cs="Arial"/>
          <w:sz w:val="22"/>
          <w:szCs w:val="22"/>
          <w:lang w:val="en-GB"/>
        </w:rPr>
      </w:pPr>
    </w:p>
    <w:p w14:paraId="1ADF9A4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Employees may also raise a complaint if they believe they have been bullied or harassed by a third party (such as a customer client or parent) however it should be noted that in such instances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may have limited authority to address the issue.</w:t>
      </w:r>
    </w:p>
    <w:p w14:paraId="0F2F8FE2" w14:textId="77777777" w:rsidR="00E21D37" w:rsidRPr="00E21D37" w:rsidRDefault="00E21D37" w:rsidP="00E21D37">
      <w:pPr>
        <w:jc w:val="both"/>
        <w:rPr>
          <w:rFonts w:ascii="Arial" w:hAnsi="Arial" w:cs="Arial"/>
          <w:sz w:val="22"/>
          <w:szCs w:val="22"/>
          <w:lang w:val="en-GB"/>
        </w:rPr>
      </w:pPr>
    </w:p>
    <w:p w14:paraId="2EAF9A0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
        </w:rPr>
        <w:t xml:space="preserve">Employees should be advised that it may be more appropriate to raise certain complaints under the School’s Grievance Policy and Procedure. </w:t>
      </w:r>
      <w:r w:rsidRPr="00E21D37">
        <w:rPr>
          <w:rFonts w:ascii="Arial" w:hAnsi="Arial" w:cs="Arial"/>
          <w:sz w:val="22"/>
          <w:szCs w:val="22"/>
          <w:lang w:val="en-GB"/>
        </w:rPr>
        <w:t xml:space="preserve">This would include concerns relating to their own employment, working environment, terms and conditions or the actions of another Employee or Manager acting on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behalf.   </w:t>
      </w:r>
    </w:p>
    <w:p w14:paraId="21B40E74" w14:textId="77777777" w:rsidR="00E21D37" w:rsidRPr="00E21D37" w:rsidRDefault="00E21D37" w:rsidP="00E21D37">
      <w:pPr>
        <w:jc w:val="both"/>
        <w:rPr>
          <w:rFonts w:ascii="Arial" w:hAnsi="Arial" w:cs="Arial"/>
          <w:sz w:val="22"/>
          <w:szCs w:val="22"/>
          <w:lang w:val="en-GB"/>
        </w:rPr>
      </w:pPr>
    </w:p>
    <w:p w14:paraId="139B35C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On occasion the person considering the complaint may direct the Employee to raise their concern under the Grievance policy and Procedure should this be more appropriate.</w:t>
      </w:r>
    </w:p>
    <w:p w14:paraId="446C0C7B"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9" w:name="_Toc435715251"/>
      <w:bookmarkStart w:id="10" w:name="_Toc17378048"/>
      <w:r w:rsidRPr="00E21D37">
        <w:rPr>
          <w:rFonts w:ascii="Arial" w:hAnsi="Arial" w:cs="Arial"/>
          <w:b/>
          <w:bCs/>
          <w:iCs/>
          <w:color w:val="0070C0"/>
          <w:sz w:val="24"/>
          <w:szCs w:val="24"/>
          <w:lang w:val="en-GB"/>
        </w:rPr>
        <w:t>3. Adoption Arrangements and Date</w:t>
      </w:r>
      <w:bookmarkEnd w:id="9"/>
      <w:bookmarkEnd w:id="10"/>
    </w:p>
    <w:p w14:paraId="0027B31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This procedure was adopted by the Governing Body of St George’s CE Primary School on November 2018 and supersedes any previous Bullying and Harassment procedure.</w:t>
      </w:r>
    </w:p>
    <w:p w14:paraId="0E0D2144" w14:textId="77777777" w:rsidR="00E21D37" w:rsidRPr="00E21D37" w:rsidRDefault="00E21D37" w:rsidP="00E21D37">
      <w:pPr>
        <w:ind w:left="720"/>
        <w:jc w:val="both"/>
        <w:rPr>
          <w:rFonts w:ascii="Arial" w:hAnsi="Arial" w:cs="Arial"/>
          <w:sz w:val="22"/>
          <w:szCs w:val="22"/>
          <w:lang w:val="en-GB"/>
        </w:rPr>
      </w:pPr>
    </w:p>
    <w:p w14:paraId="28C1E6E0" w14:textId="77777777" w:rsidR="00E21D37" w:rsidRPr="00E21D37" w:rsidRDefault="00E21D37" w:rsidP="00E21D37">
      <w:pPr>
        <w:rPr>
          <w:rFonts w:ascii="Arial" w:hAnsi="Arial" w:cs="Arial"/>
          <w:sz w:val="24"/>
          <w:szCs w:val="24"/>
          <w:lang w:val="en-GB"/>
        </w:rPr>
      </w:pPr>
      <w:r w:rsidRPr="00E21D37">
        <w:rPr>
          <w:rFonts w:ascii="Arial" w:hAnsi="Arial" w:cs="Arial"/>
          <w:sz w:val="22"/>
          <w:szCs w:val="22"/>
          <w:lang w:val="en-GB"/>
        </w:rPr>
        <w:t>This policy will be reviewed by the Governing Body every 2 years or earlier if there is a need.  This will involve consultation with the recognised unions, where there are material changes.</w:t>
      </w:r>
    </w:p>
    <w:p w14:paraId="31C2F7EC" w14:textId="77777777" w:rsidR="00E21D37" w:rsidRPr="00E21D37" w:rsidRDefault="00E21D37" w:rsidP="00E21D37">
      <w:pPr>
        <w:rPr>
          <w:rFonts w:ascii="Arial" w:hAnsi="Arial" w:cs="Arial"/>
          <w:sz w:val="24"/>
          <w:szCs w:val="24"/>
          <w:lang w:val="en-GB"/>
        </w:rPr>
      </w:pPr>
    </w:p>
    <w:p w14:paraId="1FADEEE7"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11" w:name="_Toc435715252"/>
      <w:bookmarkStart w:id="12" w:name="_Toc17378049"/>
      <w:r w:rsidRPr="00E21D37">
        <w:rPr>
          <w:rFonts w:ascii="Arial" w:hAnsi="Arial" w:cs="Arial"/>
          <w:b/>
          <w:bCs/>
          <w:iCs/>
          <w:color w:val="0070C0"/>
          <w:sz w:val="24"/>
          <w:szCs w:val="24"/>
          <w:lang w:val="en-GB"/>
        </w:rPr>
        <w:t>4. Responsibilities of the School</w:t>
      </w:r>
      <w:bookmarkEnd w:id="11"/>
      <w:bookmarkEnd w:id="12"/>
      <w:r w:rsidRPr="00E21D37">
        <w:rPr>
          <w:rFonts w:ascii="Arial" w:hAnsi="Arial" w:cs="Arial"/>
          <w:b/>
          <w:bCs/>
          <w:iCs/>
          <w:color w:val="0070C0"/>
          <w:sz w:val="24"/>
          <w:szCs w:val="24"/>
          <w:lang w:val="en-GB"/>
        </w:rPr>
        <w:t xml:space="preserve"> </w:t>
      </w:r>
    </w:p>
    <w:p w14:paraId="6EB2E969" w14:textId="77777777" w:rsidR="00E21D37" w:rsidRPr="00E21D37" w:rsidRDefault="00E21D37" w:rsidP="00E21D37">
      <w:pPr>
        <w:numPr>
          <w:ilvl w:val="0"/>
          <w:numId w:val="2"/>
        </w:numPr>
        <w:spacing w:after="240"/>
        <w:jc w:val="both"/>
        <w:rPr>
          <w:rFonts w:ascii="Arial" w:hAnsi="Arial" w:cs="Arial"/>
          <w:sz w:val="22"/>
          <w:szCs w:val="22"/>
          <w:lang w:val="en-GB"/>
        </w:rPr>
      </w:pPr>
      <w:r w:rsidRPr="00E21D37">
        <w:rPr>
          <w:rFonts w:ascii="Arial" w:hAnsi="Arial" w:cs="Arial"/>
          <w:sz w:val="22"/>
          <w:szCs w:val="22"/>
          <w:lang w:val="en-GB"/>
        </w:rPr>
        <w:t>To provide Employees with a clear framework to raise a complaint</w:t>
      </w:r>
    </w:p>
    <w:p w14:paraId="60B144A6" w14:textId="77777777" w:rsidR="00E21D37" w:rsidRPr="00E21D37" w:rsidRDefault="00E21D37" w:rsidP="00E21D37">
      <w:pPr>
        <w:numPr>
          <w:ilvl w:val="0"/>
          <w:numId w:val="2"/>
        </w:numPr>
        <w:spacing w:after="240"/>
        <w:jc w:val="both"/>
        <w:rPr>
          <w:rFonts w:ascii="Arial" w:hAnsi="Arial" w:cs="Arial"/>
          <w:sz w:val="22"/>
          <w:szCs w:val="22"/>
          <w:lang w:val="en-GB"/>
        </w:rPr>
      </w:pPr>
      <w:r w:rsidRPr="00E21D37">
        <w:rPr>
          <w:rFonts w:ascii="Arial" w:hAnsi="Arial" w:cs="Arial"/>
          <w:sz w:val="22"/>
          <w:szCs w:val="22"/>
          <w:lang w:val="en-GB"/>
        </w:rPr>
        <w:t>To provide assistance to Employees in order to informally resolve a complaint if possible</w:t>
      </w:r>
    </w:p>
    <w:p w14:paraId="0BA3768A" w14:textId="77777777" w:rsidR="00E21D37" w:rsidRPr="00E21D37" w:rsidRDefault="00E21D37" w:rsidP="00E21D37">
      <w:pPr>
        <w:numPr>
          <w:ilvl w:val="0"/>
          <w:numId w:val="2"/>
        </w:numPr>
        <w:spacing w:after="240"/>
        <w:jc w:val="both"/>
        <w:rPr>
          <w:rFonts w:ascii="Arial" w:hAnsi="Arial" w:cs="Arial"/>
          <w:sz w:val="22"/>
          <w:szCs w:val="22"/>
          <w:lang w:val="en-GB"/>
        </w:rPr>
      </w:pPr>
      <w:r w:rsidRPr="00E21D37">
        <w:rPr>
          <w:rFonts w:ascii="Arial" w:hAnsi="Arial" w:cs="Arial"/>
          <w:sz w:val="22"/>
          <w:szCs w:val="22"/>
          <w:lang w:val="en-GB"/>
        </w:rPr>
        <w:t>To ensure formal complaints are investigated in a thorough and timely manner, providing parties with appropriate written or verbal feedback</w:t>
      </w:r>
    </w:p>
    <w:p w14:paraId="190744A2" w14:textId="77777777" w:rsidR="00E21D37" w:rsidRPr="00E21D37" w:rsidRDefault="00E21D37" w:rsidP="00E21D37">
      <w:pPr>
        <w:numPr>
          <w:ilvl w:val="0"/>
          <w:numId w:val="2"/>
        </w:numPr>
        <w:spacing w:after="240"/>
        <w:jc w:val="both"/>
        <w:rPr>
          <w:rFonts w:ascii="Arial" w:hAnsi="Arial" w:cs="Arial"/>
          <w:sz w:val="22"/>
          <w:szCs w:val="22"/>
          <w:lang w:val="en-GB"/>
        </w:rPr>
      </w:pPr>
      <w:r w:rsidRPr="00E21D37">
        <w:rPr>
          <w:rFonts w:ascii="Arial" w:hAnsi="Arial" w:cs="Arial"/>
          <w:sz w:val="22"/>
          <w:szCs w:val="22"/>
          <w:lang w:val="en-GB"/>
        </w:rPr>
        <w:t>To ensure consistency and fairness of treatment</w:t>
      </w:r>
    </w:p>
    <w:p w14:paraId="46E0ACAE" w14:textId="77777777" w:rsidR="00E21D37" w:rsidRPr="00E21D37" w:rsidRDefault="00E21D37" w:rsidP="00E21D37">
      <w:pPr>
        <w:numPr>
          <w:ilvl w:val="0"/>
          <w:numId w:val="2"/>
        </w:numPr>
        <w:spacing w:after="240"/>
        <w:jc w:val="both"/>
        <w:rPr>
          <w:rFonts w:ascii="Arial" w:hAnsi="Arial" w:cs="Arial"/>
          <w:sz w:val="22"/>
          <w:szCs w:val="22"/>
          <w:lang w:val="en-GB"/>
        </w:rPr>
      </w:pPr>
      <w:r w:rsidRPr="00E21D37">
        <w:rPr>
          <w:rFonts w:ascii="Arial" w:hAnsi="Arial" w:cs="Arial"/>
          <w:sz w:val="22"/>
          <w:szCs w:val="22"/>
          <w:lang w:val="en-GB"/>
        </w:rPr>
        <w:t>To take appropriate action, including disciplinary action, where an instance of bullying and harassment is proven.</w:t>
      </w:r>
    </w:p>
    <w:p w14:paraId="344D6109"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13" w:name="_Toc435715253"/>
      <w:bookmarkStart w:id="14" w:name="_Toc17378050"/>
      <w:r w:rsidRPr="00E21D37">
        <w:rPr>
          <w:rFonts w:ascii="Arial" w:hAnsi="Arial" w:cs="Arial"/>
          <w:b/>
          <w:bCs/>
          <w:iCs/>
          <w:color w:val="0070C0"/>
          <w:sz w:val="24"/>
          <w:szCs w:val="24"/>
          <w:lang w:val="en-GB"/>
        </w:rPr>
        <w:lastRenderedPageBreak/>
        <w:t>5. Responsibilities of the Employee</w:t>
      </w:r>
      <w:bookmarkEnd w:id="13"/>
      <w:bookmarkEnd w:id="14"/>
    </w:p>
    <w:p w14:paraId="1790573C"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comply with the School’s Code of Conduct and treat all colleagues and stakeholders with dignity and respect</w:t>
      </w:r>
    </w:p>
    <w:p w14:paraId="176F5EC8"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raise concerns at the earliest opportunity and seek to resolve matters informally or by the use of mediation where appropriate</w:t>
      </w:r>
    </w:p>
    <w:p w14:paraId="2693EB29"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engage with Managers in seeking to resolve any complaint that has been raised – by attending meetings and / or participating in any investigation and providing relevant information</w:t>
      </w:r>
    </w:p>
    <w:p w14:paraId="13B148D5"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act in a respectful and professional manner towards all parties</w:t>
      </w:r>
    </w:p>
    <w:p w14:paraId="1343CB0E"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maintain confidentiality</w:t>
      </w:r>
    </w:p>
    <w:p w14:paraId="2AD189FD" w14:textId="77777777" w:rsidR="00E21D37" w:rsidRPr="00E21D37" w:rsidRDefault="00E21D37" w:rsidP="00E21D37">
      <w:pPr>
        <w:numPr>
          <w:ilvl w:val="0"/>
          <w:numId w:val="3"/>
        </w:numPr>
        <w:spacing w:after="240"/>
        <w:jc w:val="both"/>
        <w:rPr>
          <w:rFonts w:ascii="Arial" w:hAnsi="Arial" w:cs="Arial"/>
          <w:sz w:val="22"/>
          <w:szCs w:val="22"/>
          <w:lang w:val="en-GB"/>
        </w:rPr>
      </w:pPr>
      <w:r w:rsidRPr="00E21D37">
        <w:rPr>
          <w:rFonts w:ascii="Arial" w:hAnsi="Arial" w:cs="Arial"/>
          <w:sz w:val="22"/>
          <w:szCs w:val="22"/>
          <w:lang w:val="en-GB"/>
        </w:rPr>
        <w:t>To raise complaints only in relation to legitimate concerns and not of a malicious / vexatious nature</w:t>
      </w:r>
    </w:p>
    <w:p w14:paraId="43A787B3" w14:textId="77777777" w:rsidR="00E21D37" w:rsidRPr="00E21D37" w:rsidRDefault="00E21D37" w:rsidP="00E21D37">
      <w:pPr>
        <w:keepNext/>
        <w:spacing w:before="240" w:after="60"/>
        <w:outlineLvl w:val="0"/>
        <w:rPr>
          <w:rFonts w:ascii="Arial" w:hAnsi="Arial" w:cs="Arial"/>
          <w:color w:val="0070C0"/>
          <w:kern w:val="32"/>
          <w:sz w:val="40"/>
          <w:szCs w:val="40"/>
          <w:lang w:val="en-GB"/>
        </w:rPr>
      </w:pPr>
      <w:bookmarkStart w:id="15" w:name="_Toc435715254"/>
      <w:bookmarkStart w:id="16" w:name="_Toc17378051"/>
    </w:p>
    <w:p w14:paraId="0D0DC13C" w14:textId="77777777" w:rsidR="00E21D37" w:rsidRPr="00E21D37" w:rsidRDefault="00E21D37" w:rsidP="00E21D37">
      <w:pPr>
        <w:keepNext/>
        <w:spacing w:before="240" w:after="60"/>
        <w:outlineLvl w:val="0"/>
        <w:rPr>
          <w:rFonts w:ascii="Arial" w:hAnsi="Arial" w:cs="Arial"/>
          <w:color w:val="0070C0"/>
          <w:kern w:val="32"/>
          <w:sz w:val="40"/>
          <w:szCs w:val="40"/>
          <w:lang w:val="en-GB"/>
        </w:rPr>
      </w:pPr>
      <w:r w:rsidRPr="00E21D37">
        <w:rPr>
          <w:rFonts w:ascii="Arial" w:hAnsi="Arial" w:cs="Arial"/>
          <w:color w:val="0070C0"/>
          <w:kern w:val="32"/>
          <w:sz w:val="40"/>
          <w:szCs w:val="40"/>
          <w:lang w:val="en-GB"/>
        </w:rPr>
        <w:t>Part B - Procedure</w:t>
      </w:r>
      <w:bookmarkEnd w:id="15"/>
      <w:bookmarkEnd w:id="16"/>
    </w:p>
    <w:p w14:paraId="63BAE127"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17" w:name="_Toc435715255"/>
      <w:bookmarkStart w:id="18" w:name="_Toc17378052"/>
      <w:r w:rsidRPr="00E21D37">
        <w:rPr>
          <w:rFonts w:ascii="Arial" w:hAnsi="Arial" w:cs="Arial"/>
          <w:b/>
          <w:bCs/>
          <w:iCs/>
          <w:color w:val="0070C0"/>
          <w:sz w:val="24"/>
          <w:szCs w:val="24"/>
          <w:lang w:val="en-GB"/>
        </w:rPr>
        <w:t>6. Definition</w:t>
      </w:r>
      <w:bookmarkEnd w:id="17"/>
      <w:bookmarkEnd w:id="18"/>
    </w:p>
    <w:p w14:paraId="135C8484" w14:textId="77777777" w:rsidR="00E21D37" w:rsidRPr="00E21D37" w:rsidRDefault="00E21D37" w:rsidP="00E21D37">
      <w:pPr>
        <w:spacing w:after="240"/>
        <w:rPr>
          <w:rFonts w:ascii="Arial" w:hAnsi="Arial" w:cs="Arial"/>
          <w:sz w:val="22"/>
          <w:szCs w:val="22"/>
          <w:lang w:val="en-GB"/>
        </w:rPr>
      </w:pPr>
      <w:r w:rsidRPr="00E21D37">
        <w:rPr>
          <w:rFonts w:ascii="Arial" w:hAnsi="Arial" w:cs="Arial"/>
          <w:sz w:val="22"/>
          <w:szCs w:val="22"/>
          <w:lang w:val="en-GB"/>
        </w:rPr>
        <w:t>Harassment may be defined as:</w:t>
      </w:r>
    </w:p>
    <w:p w14:paraId="5F546C48" w14:textId="77777777" w:rsidR="00E21D37" w:rsidRPr="00E21D37" w:rsidRDefault="00E21D37" w:rsidP="00E21D37">
      <w:pPr>
        <w:spacing w:after="240"/>
        <w:rPr>
          <w:rFonts w:ascii="Arial" w:hAnsi="Arial" w:cs="Arial"/>
          <w:i/>
          <w:iCs/>
          <w:sz w:val="22"/>
          <w:szCs w:val="22"/>
          <w:lang w:val="en-GB"/>
        </w:rPr>
      </w:pPr>
      <w:r w:rsidRPr="00E21D37">
        <w:rPr>
          <w:rFonts w:ascii="Arial" w:hAnsi="Arial" w:cs="Arial"/>
          <w:i/>
          <w:iCs/>
          <w:sz w:val="22"/>
          <w:szCs w:val="22"/>
          <w:lang w:val="en-GB"/>
        </w:rPr>
        <w:t>‘</w:t>
      </w:r>
      <w:proofErr w:type="gramStart"/>
      <w:r w:rsidRPr="00E21D37">
        <w:rPr>
          <w:rFonts w:ascii="Arial" w:hAnsi="Arial" w:cs="Arial"/>
          <w:i/>
          <w:iCs/>
          <w:sz w:val="22"/>
          <w:szCs w:val="22"/>
          <w:lang w:val="en-GB"/>
        </w:rPr>
        <w:t>unwanted</w:t>
      </w:r>
      <w:proofErr w:type="gramEnd"/>
      <w:r w:rsidRPr="00E21D37">
        <w:rPr>
          <w:rFonts w:ascii="Arial" w:hAnsi="Arial" w:cs="Arial"/>
          <w:i/>
          <w:iCs/>
          <w:sz w:val="22"/>
          <w:szCs w:val="22"/>
          <w:lang w:val="en-GB"/>
        </w:rPr>
        <w:t xml:space="preserve"> conduct related to a relevant protected characteristic*, which has the effect of violating an individual’s dignity or creating an intimidating, hostile, degrading, humiliating or offensive environment for that individual’ (ACAS)</w:t>
      </w:r>
    </w:p>
    <w:p w14:paraId="44CAE611" w14:textId="77777777" w:rsidR="00E21D37" w:rsidRPr="00E21D37" w:rsidRDefault="00E21D37" w:rsidP="00E21D37">
      <w:pPr>
        <w:spacing w:after="240"/>
        <w:jc w:val="both"/>
        <w:rPr>
          <w:rFonts w:ascii="Arial" w:hAnsi="Arial" w:cs="Arial"/>
          <w:i/>
          <w:iCs/>
          <w:sz w:val="22"/>
          <w:szCs w:val="22"/>
          <w:lang w:val="en-GB"/>
        </w:rPr>
      </w:pPr>
      <w:r w:rsidRPr="00E21D37">
        <w:rPr>
          <w:rFonts w:ascii="Arial" w:hAnsi="Arial" w:cs="Arial"/>
          <w:iCs/>
          <w:sz w:val="22"/>
          <w:szCs w:val="22"/>
          <w:lang w:val="en-GB"/>
        </w:rPr>
        <w:t>* Protected characteristics are defined as: age, disability, gender reassignment, marriage and civil partnership, pregnancy and maternity, race, religion and belief, sex, sexual orientation.</w:t>
      </w:r>
      <w:r w:rsidRPr="00E21D37">
        <w:rPr>
          <w:rFonts w:ascii="Arial" w:hAnsi="Arial" w:cs="Arial"/>
          <w:i/>
          <w:iCs/>
          <w:sz w:val="22"/>
          <w:szCs w:val="22"/>
          <w:lang w:val="en-GB"/>
        </w:rPr>
        <w:t xml:space="preserve">  </w:t>
      </w:r>
    </w:p>
    <w:p w14:paraId="36E8E0D6" w14:textId="77777777" w:rsidR="00E21D37" w:rsidRPr="00E21D37" w:rsidRDefault="00E21D37" w:rsidP="00E21D37">
      <w:pPr>
        <w:spacing w:after="240"/>
        <w:jc w:val="both"/>
        <w:rPr>
          <w:rFonts w:ascii="Arial" w:hAnsi="Arial" w:cs="Arial"/>
          <w:iCs/>
          <w:sz w:val="22"/>
          <w:szCs w:val="22"/>
          <w:lang w:val="en-GB"/>
        </w:rPr>
      </w:pPr>
      <w:r w:rsidRPr="00E21D37">
        <w:rPr>
          <w:rFonts w:ascii="Arial" w:hAnsi="Arial" w:cs="Arial"/>
          <w:iCs/>
          <w:sz w:val="22"/>
          <w:szCs w:val="22"/>
          <w:lang w:val="en-GB"/>
        </w:rPr>
        <w:t>It should be noted that an Employee may also be subject to harassment based on their association with an individual who has a protected characteristic or because it is perceived that they have a protected characteristic.</w:t>
      </w:r>
    </w:p>
    <w:p w14:paraId="1F06303C" w14:textId="77777777" w:rsidR="00E21D37" w:rsidRPr="00E21D37" w:rsidRDefault="00E21D37" w:rsidP="00E21D37">
      <w:pPr>
        <w:spacing w:after="240"/>
        <w:jc w:val="both"/>
        <w:rPr>
          <w:rFonts w:ascii="Arial" w:hAnsi="Arial" w:cs="Arial"/>
          <w:iCs/>
          <w:sz w:val="22"/>
          <w:szCs w:val="22"/>
          <w:lang w:val="en-GB"/>
        </w:rPr>
      </w:pPr>
      <w:r w:rsidRPr="00E21D37">
        <w:rPr>
          <w:rFonts w:ascii="Arial" w:hAnsi="Arial" w:cs="Arial"/>
          <w:iCs/>
          <w:sz w:val="22"/>
          <w:szCs w:val="22"/>
          <w:lang w:val="en-GB"/>
        </w:rPr>
        <w:t>Harassment related to a protected characteristic is unlawful.</w:t>
      </w:r>
    </w:p>
    <w:p w14:paraId="4B753401" w14:textId="77777777" w:rsidR="00E21D37" w:rsidRPr="00E21D37" w:rsidRDefault="00E21D37" w:rsidP="00E21D37">
      <w:pPr>
        <w:spacing w:after="240"/>
        <w:rPr>
          <w:rFonts w:ascii="Arial" w:hAnsi="Arial" w:cs="Arial"/>
          <w:iCs/>
          <w:sz w:val="22"/>
          <w:szCs w:val="22"/>
          <w:lang w:val="en-GB"/>
        </w:rPr>
      </w:pPr>
      <w:r w:rsidRPr="00E21D37">
        <w:rPr>
          <w:rFonts w:ascii="Arial" w:hAnsi="Arial" w:cs="Arial"/>
          <w:iCs/>
          <w:sz w:val="22"/>
          <w:szCs w:val="22"/>
          <w:lang w:val="en-GB"/>
        </w:rPr>
        <w:t>Bullying may be defined as:</w:t>
      </w:r>
    </w:p>
    <w:p w14:paraId="6A58EBC5" w14:textId="77777777" w:rsidR="00E21D37" w:rsidRPr="00E21D37" w:rsidRDefault="00E21D37" w:rsidP="00E21D37">
      <w:pPr>
        <w:spacing w:after="240"/>
        <w:rPr>
          <w:rFonts w:ascii="Arial" w:hAnsi="Arial" w:cs="Arial"/>
          <w:i/>
          <w:iCs/>
          <w:sz w:val="22"/>
          <w:szCs w:val="22"/>
          <w:lang w:val="en-GB"/>
        </w:rPr>
      </w:pPr>
      <w:r w:rsidRPr="00E21D37">
        <w:rPr>
          <w:rFonts w:ascii="Arial" w:hAnsi="Arial" w:cs="Arial"/>
          <w:i/>
          <w:iCs/>
          <w:sz w:val="22"/>
          <w:szCs w:val="22"/>
          <w:lang w:val="en-GB"/>
        </w:rPr>
        <w:t>‘</w:t>
      </w:r>
      <w:proofErr w:type="gramStart"/>
      <w:r w:rsidRPr="00E21D37">
        <w:rPr>
          <w:rFonts w:ascii="Arial" w:hAnsi="Arial" w:cs="Arial"/>
          <w:i/>
          <w:iCs/>
          <w:sz w:val="22"/>
          <w:szCs w:val="22"/>
          <w:lang w:val="en-GB"/>
        </w:rPr>
        <w:t>offensive</w:t>
      </w:r>
      <w:proofErr w:type="gramEnd"/>
      <w:r w:rsidRPr="00E21D37">
        <w:rPr>
          <w:rFonts w:ascii="Arial" w:hAnsi="Arial" w:cs="Arial"/>
          <w:i/>
          <w:iCs/>
          <w:sz w:val="22"/>
          <w:szCs w:val="22"/>
          <w:lang w:val="en-GB"/>
        </w:rPr>
        <w:t>, intimidating, malicious or insulting behaviour, an abuse or misuse of power through means that undermine, humiliate, denigrate or injure the recipient’ (</w:t>
      </w:r>
      <w:proofErr w:type="spellStart"/>
      <w:r w:rsidRPr="00E21D37">
        <w:rPr>
          <w:rFonts w:ascii="Arial" w:hAnsi="Arial" w:cs="Arial"/>
          <w:i/>
          <w:iCs/>
          <w:sz w:val="22"/>
          <w:szCs w:val="22"/>
          <w:lang w:val="en-GB"/>
        </w:rPr>
        <w:t>Acas</w:t>
      </w:r>
      <w:proofErr w:type="spellEnd"/>
      <w:r w:rsidRPr="00E21D37">
        <w:rPr>
          <w:rFonts w:ascii="Arial" w:hAnsi="Arial" w:cs="Arial"/>
          <w:i/>
          <w:iCs/>
          <w:sz w:val="22"/>
          <w:szCs w:val="22"/>
          <w:lang w:val="en-GB"/>
        </w:rPr>
        <w:t>)</w:t>
      </w:r>
    </w:p>
    <w:p w14:paraId="7059C37F" w14:textId="77777777" w:rsidR="00E21D37" w:rsidRPr="00E21D37" w:rsidRDefault="00E21D37" w:rsidP="00E21D37">
      <w:pPr>
        <w:spacing w:after="240"/>
        <w:jc w:val="both"/>
        <w:rPr>
          <w:rFonts w:ascii="Arial" w:hAnsi="Arial" w:cs="Arial"/>
          <w:iCs/>
          <w:sz w:val="22"/>
          <w:szCs w:val="22"/>
          <w:lang w:val="en-GB"/>
        </w:rPr>
      </w:pPr>
      <w:r w:rsidRPr="00E21D37">
        <w:rPr>
          <w:rFonts w:ascii="Arial" w:hAnsi="Arial" w:cs="Arial"/>
          <w:iCs/>
          <w:sz w:val="22"/>
          <w:szCs w:val="22"/>
          <w:lang w:val="en-GB"/>
        </w:rPr>
        <w:t xml:space="preserve">Harassment and bullying may take the form of persistent or isolated incidents.  It may arise from </w:t>
      </w:r>
      <w:proofErr w:type="gramStart"/>
      <w:r w:rsidRPr="00E21D37">
        <w:rPr>
          <w:rFonts w:ascii="Arial" w:hAnsi="Arial" w:cs="Arial"/>
          <w:iCs/>
          <w:sz w:val="22"/>
          <w:szCs w:val="22"/>
          <w:lang w:val="en-GB"/>
        </w:rPr>
        <w:t>face to face</w:t>
      </w:r>
      <w:proofErr w:type="gramEnd"/>
      <w:r w:rsidRPr="00E21D37">
        <w:rPr>
          <w:rFonts w:ascii="Arial" w:hAnsi="Arial" w:cs="Arial"/>
          <w:iCs/>
          <w:sz w:val="22"/>
          <w:szCs w:val="22"/>
          <w:lang w:val="en-GB"/>
        </w:rPr>
        <w:t xml:space="preserve"> actions, telephone, written and electronic communications and visual images.</w:t>
      </w:r>
    </w:p>
    <w:p w14:paraId="3EADE4A9" w14:textId="77777777" w:rsidR="00E21D37" w:rsidRPr="00E21D37" w:rsidRDefault="00E21D37" w:rsidP="00E21D37">
      <w:pPr>
        <w:spacing w:after="240"/>
        <w:jc w:val="both"/>
        <w:rPr>
          <w:rFonts w:ascii="Arial" w:hAnsi="Arial" w:cs="Arial"/>
          <w:iCs/>
          <w:sz w:val="22"/>
          <w:szCs w:val="22"/>
          <w:lang w:val="en-GB"/>
        </w:rPr>
      </w:pPr>
      <w:r w:rsidRPr="00E21D37">
        <w:rPr>
          <w:rFonts w:ascii="Arial" w:hAnsi="Arial" w:cs="Arial"/>
          <w:iCs/>
          <w:sz w:val="22"/>
          <w:szCs w:val="22"/>
          <w:lang w:val="en-GB"/>
        </w:rPr>
        <w:t xml:space="preserve">If the behaviour or action is considered by the recipient to be offensive or could reasonably be considered offensive by others, it may constitute bullying or harassment whether intentional or otherwise.  </w:t>
      </w:r>
    </w:p>
    <w:p w14:paraId="3029F53F" w14:textId="77777777" w:rsidR="00E21D37" w:rsidRPr="00E21D37" w:rsidRDefault="00E21D37" w:rsidP="00E21D37">
      <w:pPr>
        <w:spacing w:after="240"/>
        <w:jc w:val="both"/>
        <w:rPr>
          <w:rFonts w:ascii="Arial" w:hAnsi="Arial" w:cs="Arial"/>
          <w:iCs/>
          <w:sz w:val="22"/>
          <w:szCs w:val="22"/>
          <w:lang w:val="en-GB"/>
        </w:rPr>
      </w:pPr>
      <w:r w:rsidRPr="00E21D37">
        <w:rPr>
          <w:rFonts w:ascii="Arial" w:hAnsi="Arial" w:cs="Arial"/>
          <w:iCs/>
          <w:sz w:val="22"/>
          <w:szCs w:val="22"/>
          <w:lang w:val="en-GB"/>
        </w:rPr>
        <w:t>Examples of actions that may constitute bullying or harassment include, but are not limited to:</w:t>
      </w:r>
    </w:p>
    <w:p w14:paraId="54B24129"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Exclusion or victimisation</w:t>
      </w:r>
    </w:p>
    <w:p w14:paraId="557AA27A"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 xml:space="preserve">Insulting / offensive comments or language </w:t>
      </w:r>
    </w:p>
    <w:p w14:paraId="5CB80154"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lastRenderedPageBreak/>
        <w:t>Inappropriate physical contact</w:t>
      </w:r>
    </w:p>
    <w:p w14:paraId="1A17D9A5"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Inappropriate sexual advances</w:t>
      </w:r>
    </w:p>
    <w:p w14:paraId="20055886"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Ridiculing or demeaning an individual</w:t>
      </w:r>
    </w:p>
    <w:p w14:paraId="0821CE65"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 xml:space="preserve">Abuse of authority and use of threats to coerce others by fear </w:t>
      </w:r>
    </w:p>
    <w:p w14:paraId="13F7B7A2"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Withholding information, removing areas of responsibility without discussion or impeding work performance</w:t>
      </w:r>
    </w:p>
    <w:p w14:paraId="214C8B82" w14:textId="77777777" w:rsidR="00E21D37" w:rsidRPr="00E21D37" w:rsidRDefault="00E21D37" w:rsidP="00E21D37">
      <w:pPr>
        <w:numPr>
          <w:ilvl w:val="0"/>
          <w:numId w:val="13"/>
        </w:numPr>
        <w:spacing w:after="240"/>
        <w:jc w:val="both"/>
        <w:rPr>
          <w:rFonts w:ascii="Arial" w:hAnsi="Arial" w:cs="Arial"/>
          <w:iCs/>
          <w:sz w:val="22"/>
          <w:szCs w:val="22"/>
          <w:lang w:val="en-GB"/>
        </w:rPr>
      </w:pPr>
      <w:r w:rsidRPr="00E21D37">
        <w:rPr>
          <w:rFonts w:ascii="Arial" w:hAnsi="Arial" w:cs="Arial"/>
          <w:iCs/>
          <w:sz w:val="22"/>
          <w:szCs w:val="22"/>
          <w:lang w:val="en-GB"/>
        </w:rPr>
        <w:t>Preventing progression by denying opportunities for promotion and training</w:t>
      </w:r>
    </w:p>
    <w:p w14:paraId="1090C2E9"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19" w:name="_Toc435715256"/>
      <w:bookmarkStart w:id="20" w:name="_Toc17378053"/>
      <w:r w:rsidRPr="00E21D37">
        <w:rPr>
          <w:rFonts w:ascii="Arial" w:hAnsi="Arial" w:cs="Arial"/>
          <w:b/>
          <w:bCs/>
          <w:iCs/>
          <w:color w:val="0070C0"/>
          <w:sz w:val="24"/>
          <w:szCs w:val="24"/>
          <w:lang w:val="en-GB"/>
        </w:rPr>
        <w:t>7. Authority to Act</w:t>
      </w:r>
      <w:bookmarkEnd w:id="19"/>
      <w:bookmarkEnd w:id="20"/>
    </w:p>
    <w:p w14:paraId="1C921F77"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The table below indicates the appropriate person for an Employee to address a complaint of bullying and harassment to.</w:t>
      </w:r>
    </w:p>
    <w:p w14:paraId="2CCDE243" w14:textId="77777777" w:rsidR="00E21D37" w:rsidRPr="00E21D37" w:rsidRDefault="00E21D37" w:rsidP="00E21D37">
      <w:pPr>
        <w:rPr>
          <w:rFonts w:ascii="Arial" w:hAnsi="Arial" w:cs="Arial"/>
          <w:sz w:val="24"/>
          <w:szCs w:val="24"/>
          <w:highlight w:val="lightGray"/>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E21D37" w:rsidRPr="00E21D37" w14:paraId="6049F630" w14:textId="77777777" w:rsidTr="0086039E">
        <w:tc>
          <w:tcPr>
            <w:tcW w:w="2130" w:type="dxa"/>
            <w:shd w:val="clear" w:color="auto" w:fill="auto"/>
          </w:tcPr>
          <w:p w14:paraId="716DE97F" w14:textId="77777777" w:rsidR="00E21D37" w:rsidRPr="00E21D37" w:rsidRDefault="00E21D37" w:rsidP="00E21D37">
            <w:pPr>
              <w:jc w:val="both"/>
              <w:rPr>
                <w:rFonts w:ascii="Arial" w:hAnsi="Arial" w:cs="Arial"/>
                <w:lang w:val="en-GB"/>
              </w:rPr>
            </w:pPr>
            <w:r w:rsidRPr="00E21D37">
              <w:rPr>
                <w:rFonts w:ascii="Arial" w:hAnsi="Arial" w:cs="Arial"/>
                <w:lang w:val="en-GB"/>
              </w:rPr>
              <w:t>Nature of Complaint</w:t>
            </w:r>
          </w:p>
        </w:tc>
        <w:tc>
          <w:tcPr>
            <w:tcW w:w="2130" w:type="dxa"/>
            <w:shd w:val="clear" w:color="auto" w:fill="auto"/>
          </w:tcPr>
          <w:p w14:paraId="20A3A014" w14:textId="77777777" w:rsidR="00E21D37" w:rsidRPr="00E21D37" w:rsidRDefault="00E21D37" w:rsidP="00E21D37">
            <w:pPr>
              <w:jc w:val="both"/>
              <w:rPr>
                <w:rFonts w:ascii="Arial" w:hAnsi="Arial" w:cs="Arial"/>
                <w:lang w:val="en-GB"/>
              </w:rPr>
            </w:pPr>
            <w:r w:rsidRPr="00E21D37">
              <w:rPr>
                <w:rFonts w:ascii="Arial" w:hAnsi="Arial" w:cs="Arial"/>
                <w:lang w:val="en-GB"/>
              </w:rPr>
              <w:t>Informal</w:t>
            </w:r>
          </w:p>
        </w:tc>
        <w:tc>
          <w:tcPr>
            <w:tcW w:w="2131" w:type="dxa"/>
            <w:shd w:val="clear" w:color="auto" w:fill="auto"/>
          </w:tcPr>
          <w:p w14:paraId="4040EB51" w14:textId="77777777" w:rsidR="00E21D37" w:rsidRPr="00E21D37" w:rsidRDefault="00E21D37" w:rsidP="00E21D37">
            <w:pPr>
              <w:jc w:val="both"/>
              <w:rPr>
                <w:rFonts w:ascii="Arial" w:hAnsi="Arial" w:cs="Arial"/>
                <w:lang w:val="en-GB"/>
              </w:rPr>
            </w:pPr>
            <w:r w:rsidRPr="00E21D37">
              <w:rPr>
                <w:rFonts w:ascii="Arial" w:hAnsi="Arial" w:cs="Arial"/>
                <w:lang w:val="en-GB"/>
              </w:rPr>
              <w:t>Formal</w:t>
            </w:r>
          </w:p>
        </w:tc>
        <w:tc>
          <w:tcPr>
            <w:tcW w:w="2131" w:type="dxa"/>
            <w:shd w:val="clear" w:color="auto" w:fill="auto"/>
          </w:tcPr>
          <w:p w14:paraId="15906A48" w14:textId="77777777" w:rsidR="00E21D37" w:rsidRPr="00E21D37" w:rsidRDefault="00E21D37" w:rsidP="00E21D37">
            <w:pPr>
              <w:jc w:val="both"/>
              <w:rPr>
                <w:rFonts w:ascii="Arial" w:hAnsi="Arial" w:cs="Arial"/>
                <w:lang w:val="en-GB"/>
              </w:rPr>
            </w:pPr>
            <w:r w:rsidRPr="00E21D37">
              <w:rPr>
                <w:rFonts w:ascii="Arial" w:hAnsi="Arial" w:cs="Arial"/>
                <w:lang w:val="en-GB"/>
              </w:rPr>
              <w:t>Appeal</w:t>
            </w:r>
          </w:p>
        </w:tc>
      </w:tr>
      <w:tr w:rsidR="00E21D37" w:rsidRPr="00E21D37" w14:paraId="05B40B9C" w14:textId="77777777" w:rsidTr="0086039E">
        <w:tc>
          <w:tcPr>
            <w:tcW w:w="2130" w:type="dxa"/>
            <w:shd w:val="clear" w:color="auto" w:fill="auto"/>
          </w:tcPr>
          <w:p w14:paraId="10768BD2" w14:textId="77777777" w:rsidR="00E21D37" w:rsidRPr="00E21D37" w:rsidRDefault="00E21D37" w:rsidP="00E21D37">
            <w:pPr>
              <w:rPr>
                <w:rFonts w:ascii="Arial" w:hAnsi="Arial" w:cs="Arial"/>
                <w:i/>
                <w:lang w:val="en-GB"/>
              </w:rPr>
            </w:pPr>
            <w:r w:rsidRPr="00E21D37">
              <w:rPr>
                <w:rFonts w:ascii="Arial" w:hAnsi="Arial" w:cs="Arial"/>
                <w:i/>
                <w:lang w:val="en-GB"/>
              </w:rPr>
              <w:t>Employee against colleague</w:t>
            </w:r>
          </w:p>
        </w:tc>
        <w:tc>
          <w:tcPr>
            <w:tcW w:w="2130" w:type="dxa"/>
            <w:shd w:val="clear" w:color="auto" w:fill="auto"/>
          </w:tcPr>
          <w:p w14:paraId="2EDEBED9" w14:textId="77777777" w:rsidR="00E21D37" w:rsidRPr="00E21D37" w:rsidRDefault="00E21D37" w:rsidP="00E21D37">
            <w:pPr>
              <w:rPr>
                <w:rFonts w:ascii="Arial" w:hAnsi="Arial" w:cs="Arial"/>
                <w:i/>
                <w:lang w:val="en-GB"/>
              </w:rPr>
            </w:pPr>
            <w:r w:rsidRPr="00E21D37">
              <w:rPr>
                <w:rFonts w:ascii="Arial" w:hAnsi="Arial" w:cs="Arial"/>
                <w:i/>
                <w:lang w:val="en-GB"/>
              </w:rPr>
              <w:t>Colleague who the complaint is about or Line Manager / Mrs E Rye</w:t>
            </w:r>
          </w:p>
        </w:tc>
        <w:tc>
          <w:tcPr>
            <w:tcW w:w="2131" w:type="dxa"/>
            <w:shd w:val="clear" w:color="auto" w:fill="auto"/>
          </w:tcPr>
          <w:p w14:paraId="324C5037" w14:textId="77777777" w:rsidR="00E21D37" w:rsidRPr="00E21D37" w:rsidRDefault="00E21D37" w:rsidP="00E21D37">
            <w:pPr>
              <w:rPr>
                <w:rFonts w:ascii="Arial" w:hAnsi="Arial" w:cs="Arial"/>
                <w:i/>
                <w:lang w:val="en-GB"/>
              </w:rPr>
            </w:pPr>
            <w:r w:rsidRPr="00E21D37">
              <w:rPr>
                <w:rFonts w:ascii="Arial" w:hAnsi="Arial" w:cs="Arial"/>
                <w:i/>
                <w:lang w:val="en-GB"/>
              </w:rPr>
              <w:t>Line Manager /</w:t>
            </w:r>
          </w:p>
          <w:p w14:paraId="34AE2F77" w14:textId="77777777" w:rsidR="00E21D37" w:rsidRPr="00E21D37" w:rsidRDefault="00E21D37" w:rsidP="00E21D37">
            <w:pPr>
              <w:rPr>
                <w:rFonts w:ascii="Arial" w:hAnsi="Arial" w:cs="Arial"/>
                <w:i/>
                <w:lang w:val="en-GB"/>
              </w:rPr>
            </w:pPr>
            <w:r w:rsidRPr="00E21D37">
              <w:rPr>
                <w:rFonts w:ascii="Arial" w:hAnsi="Arial" w:cs="Arial"/>
                <w:i/>
                <w:lang w:val="en-GB"/>
              </w:rPr>
              <w:t>Mrs E Rye</w:t>
            </w:r>
          </w:p>
        </w:tc>
        <w:tc>
          <w:tcPr>
            <w:tcW w:w="2131" w:type="dxa"/>
            <w:shd w:val="clear" w:color="auto" w:fill="auto"/>
          </w:tcPr>
          <w:p w14:paraId="195FA7C6" w14:textId="77777777" w:rsidR="00E21D37" w:rsidRPr="00E21D37" w:rsidRDefault="00E21D37" w:rsidP="00E21D37">
            <w:pPr>
              <w:rPr>
                <w:rFonts w:ascii="Arial" w:hAnsi="Arial" w:cs="Arial"/>
                <w:i/>
                <w:lang w:val="en-GB"/>
              </w:rPr>
            </w:pPr>
            <w:r w:rsidRPr="00E21D37">
              <w:rPr>
                <w:rFonts w:ascii="Arial" w:hAnsi="Arial" w:cs="Arial"/>
                <w:i/>
                <w:lang w:val="en-GB"/>
              </w:rPr>
              <w:t xml:space="preserve">Mrs E Rye / Mr N Townley or Governor Panel </w:t>
            </w:r>
          </w:p>
        </w:tc>
      </w:tr>
      <w:tr w:rsidR="00E21D37" w:rsidRPr="00E21D37" w14:paraId="5DC225CA" w14:textId="77777777" w:rsidTr="0086039E">
        <w:tc>
          <w:tcPr>
            <w:tcW w:w="2130" w:type="dxa"/>
            <w:shd w:val="clear" w:color="auto" w:fill="auto"/>
          </w:tcPr>
          <w:p w14:paraId="672E0762" w14:textId="77777777" w:rsidR="00E21D37" w:rsidRPr="00E21D37" w:rsidRDefault="00E21D37" w:rsidP="00E21D37">
            <w:pPr>
              <w:rPr>
                <w:rFonts w:ascii="Arial" w:hAnsi="Arial" w:cs="Arial"/>
                <w:i/>
                <w:lang w:val="en-GB"/>
              </w:rPr>
            </w:pPr>
            <w:r w:rsidRPr="00E21D37">
              <w:rPr>
                <w:rFonts w:ascii="Arial" w:hAnsi="Arial" w:cs="Arial"/>
                <w:i/>
                <w:lang w:val="en-GB"/>
              </w:rPr>
              <w:t>Employee against Line Manager</w:t>
            </w:r>
          </w:p>
        </w:tc>
        <w:tc>
          <w:tcPr>
            <w:tcW w:w="2130" w:type="dxa"/>
            <w:shd w:val="clear" w:color="auto" w:fill="auto"/>
          </w:tcPr>
          <w:p w14:paraId="6BDE1EC7" w14:textId="77777777" w:rsidR="00E21D37" w:rsidRPr="00E21D37" w:rsidRDefault="00E21D37" w:rsidP="00E21D37">
            <w:pPr>
              <w:rPr>
                <w:rFonts w:ascii="Arial" w:hAnsi="Arial" w:cs="Arial"/>
                <w:i/>
                <w:lang w:val="en-GB"/>
              </w:rPr>
            </w:pPr>
            <w:r w:rsidRPr="00E21D37">
              <w:rPr>
                <w:rFonts w:ascii="Arial" w:hAnsi="Arial" w:cs="Arial"/>
                <w:i/>
                <w:lang w:val="en-GB"/>
              </w:rPr>
              <w:t>Line Manager or Mrs E Rye</w:t>
            </w:r>
          </w:p>
        </w:tc>
        <w:tc>
          <w:tcPr>
            <w:tcW w:w="2131" w:type="dxa"/>
            <w:shd w:val="clear" w:color="auto" w:fill="auto"/>
          </w:tcPr>
          <w:p w14:paraId="434FB2E0" w14:textId="77777777" w:rsidR="00E21D37" w:rsidRPr="00E21D37" w:rsidRDefault="00E21D37" w:rsidP="00E21D37">
            <w:pPr>
              <w:rPr>
                <w:rFonts w:ascii="Arial" w:hAnsi="Arial" w:cs="Arial"/>
                <w:i/>
                <w:lang w:val="en-GB"/>
              </w:rPr>
            </w:pPr>
            <w:r w:rsidRPr="00E21D37">
              <w:rPr>
                <w:rFonts w:ascii="Arial" w:hAnsi="Arial" w:cs="Arial"/>
                <w:i/>
                <w:lang w:val="en-GB"/>
              </w:rPr>
              <w:t>Mrs E Rye</w:t>
            </w:r>
          </w:p>
        </w:tc>
        <w:tc>
          <w:tcPr>
            <w:tcW w:w="2131" w:type="dxa"/>
            <w:shd w:val="clear" w:color="auto" w:fill="auto"/>
          </w:tcPr>
          <w:p w14:paraId="638E1B82" w14:textId="77777777" w:rsidR="00E21D37" w:rsidRPr="00E21D37" w:rsidRDefault="00E21D37" w:rsidP="00E21D37">
            <w:pPr>
              <w:rPr>
                <w:rFonts w:ascii="Arial" w:hAnsi="Arial" w:cs="Arial"/>
                <w:i/>
                <w:lang w:val="en-GB"/>
              </w:rPr>
            </w:pPr>
            <w:r w:rsidRPr="00E21D37">
              <w:rPr>
                <w:rFonts w:ascii="Arial" w:hAnsi="Arial" w:cs="Arial"/>
                <w:i/>
                <w:lang w:val="en-GB"/>
              </w:rPr>
              <w:t>Mr N Townley or Governor Panel</w:t>
            </w:r>
          </w:p>
        </w:tc>
      </w:tr>
      <w:tr w:rsidR="00E21D37" w:rsidRPr="00E21D37" w14:paraId="570F0B59" w14:textId="77777777" w:rsidTr="0086039E">
        <w:tc>
          <w:tcPr>
            <w:tcW w:w="2130" w:type="dxa"/>
            <w:shd w:val="clear" w:color="auto" w:fill="auto"/>
          </w:tcPr>
          <w:p w14:paraId="7C308EDF" w14:textId="77777777" w:rsidR="00E21D37" w:rsidRPr="00E21D37" w:rsidRDefault="00E21D37" w:rsidP="00E21D37">
            <w:pPr>
              <w:rPr>
                <w:rFonts w:ascii="Arial" w:hAnsi="Arial" w:cs="Arial"/>
                <w:i/>
                <w:lang w:val="en-GB"/>
              </w:rPr>
            </w:pPr>
            <w:r w:rsidRPr="00E21D37">
              <w:rPr>
                <w:rFonts w:ascii="Arial" w:hAnsi="Arial" w:cs="Arial"/>
                <w:i/>
                <w:lang w:val="en-GB"/>
              </w:rPr>
              <w:t>Employee against Headteacher</w:t>
            </w:r>
          </w:p>
        </w:tc>
        <w:tc>
          <w:tcPr>
            <w:tcW w:w="2130" w:type="dxa"/>
            <w:shd w:val="clear" w:color="auto" w:fill="auto"/>
          </w:tcPr>
          <w:p w14:paraId="6DE5EEB4" w14:textId="77777777" w:rsidR="00E21D37" w:rsidRPr="00E21D37" w:rsidRDefault="00E21D37" w:rsidP="00E21D37">
            <w:pPr>
              <w:rPr>
                <w:rFonts w:ascii="Arial" w:hAnsi="Arial" w:cs="Arial"/>
                <w:i/>
                <w:lang w:val="en-GB"/>
              </w:rPr>
            </w:pPr>
            <w:r w:rsidRPr="00E21D37">
              <w:rPr>
                <w:rFonts w:ascii="Arial" w:hAnsi="Arial" w:cs="Arial"/>
                <w:i/>
                <w:lang w:val="en-GB"/>
              </w:rPr>
              <w:t>Mrs E Rye or</w:t>
            </w:r>
          </w:p>
          <w:p w14:paraId="29036C99" w14:textId="77777777" w:rsidR="00E21D37" w:rsidRPr="00E21D37" w:rsidRDefault="00E21D37" w:rsidP="00E21D37">
            <w:pPr>
              <w:rPr>
                <w:rFonts w:ascii="Arial" w:hAnsi="Arial" w:cs="Arial"/>
                <w:i/>
                <w:lang w:val="en-GB"/>
              </w:rPr>
            </w:pPr>
            <w:r w:rsidRPr="00E21D37">
              <w:rPr>
                <w:rFonts w:ascii="Arial" w:hAnsi="Arial" w:cs="Arial"/>
                <w:i/>
                <w:lang w:val="en-GB"/>
              </w:rPr>
              <w:t>Mr N Townley</w:t>
            </w:r>
          </w:p>
        </w:tc>
        <w:tc>
          <w:tcPr>
            <w:tcW w:w="2131" w:type="dxa"/>
            <w:shd w:val="clear" w:color="auto" w:fill="auto"/>
          </w:tcPr>
          <w:p w14:paraId="0369F124" w14:textId="77777777" w:rsidR="00E21D37" w:rsidRPr="00E21D37" w:rsidRDefault="00E21D37" w:rsidP="00E21D37">
            <w:pPr>
              <w:rPr>
                <w:rFonts w:ascii="Arial" w:hAnsi="Arial" w:cs="Arial"/>
                <w:i/>
                <w:lang w:val="en-GB"/>
              </w:rPr>
            </w:pPr>
            <w:r w:rsidRPr="00E21D37">
              <w:rPr>
                <w:rFonts w:ascii="Arial" w:hAnsi="Arial" w:cs="Arial"/>
                <w:i/>
                <w:lang w:val="en-GB"/>
              </w:rPr>
              <w:t>Mr N Townley</w:t>
            </w:r>
          </w:p>
        </w:tc>
        <w:tc>
          <w:tcPr>
            <w:tcW w:w="2131" w:type="dxa"/>
            <w:shd w:val="clear" w:color="auto" w:fill="auto"/>
          </w:tcPr>
          <w:p w14:paraId="1254B777" w14:textId="77777777" w:rsidR="00E21D37" w:rsidRPr="00E21D37" w:rsidRDefault="00E21D37" w:rsidP="00E21D37">
            <w:pPr>
              <w:tabs>
                <w:tab w:val="right" w:pos="1915"/>
              </w:tabs>
              <w:rPr>
                <w:rFonts w:ascii="Arial" w:hAnsi="Arial" w:cs="Arial"/>
                <w:i/>
                <w:lang w:val="en-GB"/>
              </w:rPr>
            </w:pPr>
            <w:r w:rsidRPr="00E21D37">
              <w:rPr>
                <w:rFonts w:ascii="Arial" w:hAnsi="Arial" w:cs="Arial"/>
                <w:i/>
                <w:lang w:val="en-GB"/>
              </w:rPr>
              <w:t>Mrs N Symes</w:t>
            </w:r>
            <w:r w:rsidRPr="00E21D37">
              <w:rPr>
                <w:rFonts w:ascii="Arial" w:hAnsi="Arial" w:cs="Arial"/>
                <w:i/>
                <w:lang w:val="en-GB"/>
              </w:rPr>
              <w:tab/>
            </w:r>
          </w:p>
        </w:tc>
      </w:tr>
    </w:tbl>
    <w:p w14:paraId="77333B3B" w14:textId="77777777" w:rsidR="00E21D37" w:rsidRPr="00E21D37" w:rsidRDefault="00E21D37" w:rsidP="00E21D37">
      <w:pPr>
        <w:rPr>
          <w:rFonts w:ascii="Arial" w:hAnsi="Arial" w:cs="Arial"/>
          <w:sz w:val="24"/>
          <w:szCs w:val="24"/>
          <w:lang w:val="en-GB"/>
        </w:rPr>
      </w:pPr>
    </w:p>
    <w:p w14:paraId="037447D7"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In this document the person considering the complaint is referred to as the ‘Complaint Officer’.</w:t>
      </w:r>
    </w:p>
    <w:p w14:paraId="1EF4AAE5" w14:textId="77777777" w:rsidR="00E21D37" w:rsidRPr="00E21D37" w:rsidRDefault="00E21D37" w:rsidP="00E21D37">
      <w:pPr>
        <w:rPr>
          <w:rFonts w:ascii="Arial" w:hAnsi="Arial" w:cs="Arial"/>
          <w:sz w:val="24"/>
          <w:szCs w:val="24"/>
          <w:lang w:val="en-GB"/>
        </w:rPr>
      </w:pPr>
    </w:p>
    <w:p w14:paraId="2B4CD7FA" w14:textId="77777777" w:rsidR="00E21D37" w:rsidRPr="00E21D37" w:rsidRDefault="00E21D37" w:rsidP="00E21D37">
      <w:pPr>
        <w:jc w:val="both"/>
        <w:rPr>
          <w:rFonts w:ascii="Arial" w:hAnsi="Arial" w:cs="Arial"/>
          <w:b/>
          <w:bCs/>
          <w:color w:val="0070C0"/>
          <w:sz w:val="22"/>
          <w:szCs w:val="22"/>
          <w:lang w:val="en-GB"/>
        </w:rPr>
      </w:pPr>
      <w:r w:rsidRPr="00E21D37">
        <w:rPr>
          <w:rFonts w:ascii="Arial" w:hAnsi="Arial" w:cs="Arial"/>
          <w:b/>
          <w:bCs/>
          <w:color w:val="0070C0"/>
          <w:sz w:val="22"/>
          <w:szCs w:val="22"/>
          <w:lang w:val="en-GB"/>
        </w:rPr>
        <w:t>Informal Action</w:t>
      </w:r>
    </w:p>
    <w:p w14:paraId="3E0661E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the first instance an Employee is encouraged to raise concerns informally directly with the individual who they have the complaint against.</w:t>
      </w:r>
    </w:p>
    <w:p w14:paraId="15E754E2" w14:textId="77777777" w:rsidR="00E21D37" w:rsidRPr="00E21D37" w:rsidRDefault="00E21D37" w:rsidP="00E21D37">
      <w:pPr>
        <w:jc w:val="both"/>
        <w:rPr>
          <w:rFonts w:ascii="Arial" w:hAnsi="Arial" w:cs="Arial"/>
          <w:sz w:val="22"/>
          <w:szCs w:val="22"/>
          <w:lang w:val="en-GB"/>
        </w:rPr>
      </w:pPr>
    </w:p>
    <w:p w14:paraId="66B013C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If the Employee feels uncomfortable doing this, they should raise the issue with their Line Manager / Headteacher who may be able to facilitate a discussion between all parties regarding the concerns. </w:t>
      </w:r>
    </w:p>
    <w:p w14:paraId="0BF3A38B" w14:textId="77777777" w:rsidR="00E21D37" w:rsidRPr="00E21D37" w:rsidRDefault="00E21D37" w:rsidP="00E21D37">
      <w:pPr>
        <w:jc w:val="both"/>
        <w:rPr>
          <w:rFonts w:ascii="Arial" w:hAnsi="Arial" w:cs="Arial"/>
          <w:sz w:val="22"/>
          <w:szCs w:val="22"/>
          <w:lang w:val="en-GB"/>
        </w:rPr>
      </w:pPr>
    </w:p>
    <w:p w14:paraId="1CD5D4B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instances where the complaint is against an Employee’s Line Manager / Headteacher – complaints should be raised with the next level Manager - who may be able to facilitate a discussion between all parties regarding the concerns.</w:t>
      </w:r>
    </w:p>
    <w:p w14:paraId="524DC2A0" w14:textId="77777777" w:rsidR="00E21D37" w:rsidRPr="00E21D37" w:rsidRDefault="00E21D37" w:rsidP="00E21D37">
      <w:pPr>
        <w:jc w:val="both"/>
        <w:rPr>
          <w:rFonts w:ascii="Arial" w:hAnsi="Arial" w:cs="Arial"/>
          <w:sz w:val="22"/>
          <w:szCs w:val="22"/>
          <w:lang w:val="en-GB"/>
        </w:rPr>
      </w:pPr>
    </w:p>
    <w:p w14:paraId="0C3047AC"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If the seriousness of the complaint warrants, an Employee may make a formal complaint without having first raised the matter informally.</w:t>
      </w:r>
    </w:p>
    <w:p w14:paraId="333A5944" w14:textId="77777777" w:rsidR="00E21D37" w:rsidRPr="00E21D37" w:rsidRDefault="00E21D37" w:rsidP="00E21D37">
      <w:pPr>
        <w:jc w:val="both"/>
        <w:rPr>
          <w:rFonts w:ascii="Arial" w:hAnsi="Arial" w:cs="Arial"/>
          <w:sz w:val="22"/>
          <w:szCs w:val="22"/>
          <w:lang w:val="en-GB"/>
        </w:rPr>
      </w:pPr>
    </w:p>
    <w:p w14:paraId="607F5FFD" w14:textId="77777777" w:rsidR="00E21D37" w:rsidRPr="00E21D37" w:rsidRDefault="00E21D37" w:rsidP="00E21D37">
      <w:pPr>
        <w:jc w:val="both"/>
        <w:rPr>
          <w:rFonts w:ascii="Arial" w:hAnsi="Arial" w:cs="Arial"/>
          <w:b/>
          <w:bCs/>
          <w:color w:val="0070C0"/>
          <w:sz w:val="22"/>
          <w:szCs w:val="22"/>
          <w:lang w:val="en-GB"/>
        </w:rPr>
      </w:pPr>
      <w:r w:rsidRPr="00E21D37">
        <w:rPr>
          <w:rFonts w:ascii="Arial" w:hAnsi="Arial" w:cs="Arial"/>
          <w:b/>
          <w:bCs/>
          <w:color w:val="0070C0"/>
          <w:sz w:val="22"/>
          <w:szCs w:val="22"/>
          <w:lang w:val="en-GB"/>
        </w:rPr>
        <w:t>Formal Action</w:t>
      </w:r>
    </w:p>
    <w:p w14:paraId="1192686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If it is not possible to resolve the matter informally an Employee may raise a formal complaint with their Line Manager / Headteacher (or with the next level of management if the grievance issues involve the Line Manager). Complaints about an Employee’s Line Manager should be raised with the Headteacher.</w:t>
      </w:r>
    </w:p>
    <w:p w14:paraId="38BBAB5B" w14:textId="77777777" w:rsidR="00E21D37" w:rsidRPr="00E21D37" w:rsidRDefault="00E21D37" w:rsidP="00E21D37">
      <w:pPr>
        <w:jc w:val="both"/>
        <w:rPr>
          <w:rFonts w:ascii="Arial" w:hAnsi="Arial" w:cs="Arial"/>
          <w:sz w:val="22"/>
          <w:szCs w:val="22"/>
          <w:lang w:val="en-GB"/>
        </w:rPr>
      </w:pPr>
    </w:p>
    <w:p w14:paraId="12A9928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Complaints against the Headteacher should be raised with the Chair of Governors.</w:t>
      </w:r>
    </w:p>
    <w:p w14:paraId="0E674865" w14:textId="77777777" w:rsidR="00E21D37" w:rsidRPr="00E21D37" w:rsidRDefault="00E21D37" w:rsidP="00E21D37">
      <w:pPr>
        <w:jc w:val="both"/>
        <w:rPr>
          <w:rFonts w:ascii="Arial" w:hAnsi="Arial" w:cs="Arial"/>
          <w:sz w:val="22"/>
          <w:szCs w:val="22"/>
          <w:lang w:val="en-GB"/>
        </w:rPr>
      </w:pPr>
    </w:p>
    <w:p w14:paraId="2B510E2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should be noted that at the formal stage the Complaint Officer may be the same person who facilitated a discussion at the informal stage or may be another appropriate Manager.</w:t>
      </w:r>
    </w:p>
    <w:p w14:paraId="5F97CDBF" w14:textId="77777777" w:rsidR="00E21D37" w:rsidRPr="00E21D37" w:rsidRDefault="00E21D37" w:rsidP="00E21D37">
      <w:pPr>
        <w:rPr>
          <w:rFonts w:ascii="Arial" w:hAnsi="Arial" w:cs="Arial"/>
          <w:sz w:val="24"/>
          <w:szCs w:val="24"/>
          <w:lang w:val="en-GB"/>
        </w:rPr>
      </w:pPr>
    </w:p>
    <w:p w14:paraId="5DBCF658" w14:textId="77777777" w:rsidR="00E21D37" w:rsidRPr="00E21D37" w:rsidRDefault="00E21D37" w:rsidP="00E21D37">
      <w:pPr>
        <w:jc w:val="both"/>
        <w:rPr>
          <w:rFonts w:ascii="Arial" w:hAnsi="Arial" w:cs="Arial"/>
          <w:b/>
          <w:bCs/>
          <w:color w:val="0070C0"/>
          <w:sz w:val="22"/>
          <w:szCs w:val="22"/>
          <w:lang w:val="en-GB"/>
        </w:rPr>
      </w:pPr>
      <w:r w:rsidRPr="00E21D37">
        <w:rPr>
          <w:rFonts w:ascii="Arial" w:hAnsi="Arial" w:cs="Arial"/>
          <w:b/>
          <w:bCs/>
          <w:color w:val="0070C0"/>
          <w:sz w:val="22"/>
          <w:szCs w:val="22"/>
          <w:lang w:val="en-GB"/>
        </w:rPr>
        <w:lastRenderedPageBreak/>
        <w:t>Complaints raised by the Headteacher</w:t>
      </w:r>
    </w:p>
    <w:p w14:paraId="354385A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the Headteacher has a complaint, the matter should be raised formally with the Chair of Governors or, in instances where the complaint is against the Chair of Governors, the matter should be raised with the Vice Chair.</w:t>
      </w:r>
    </w:p>
    <w:p w14:paraId="7A6A4E65" w14:textId="77777777" w:rsidR="00E21D37" w:rsidRPr="00E21D37" w:rsidRDefault="00E21D37" w:rsidP="00E21D37">
      <w:pPr>
        <w:jc w:val="both"/>
        <w:rPr>
          <w:rFonts w:ascii="Arial" w:hAnsi="Arial" w:cs="Arial"/>
          <w:sz w:val="22"/>
          <w:szCs w:val="22"/>
          <w:lang w:val="en-GB"/>
        </w:rPr>
      </w:pPr>
    </w:p>
    <w:p w14:paraId="5B4E81E2" w14:textId="77777777" w:rsidR="00E21D37" w:rsidRPr="00E21D37" w:rsidRDefault="00E21D37" w:rsidP="00E21D37">
      <w:pPr>
        <w:jc w:val="both"/>
        <w:rPr>
          <w:rFonts w:ascii="Arial" w:hAnsi="Arial" w:cs="Arial"/>
          <w:b/>
          <w:bCs/>
          <w:color w:val="0070C0"/>
          <w:sz w:val="22"/>
          <w:szCs w:val="22"/>
          <w:lang w:val="en-GB"/>
        </w:rPr>
      </w:pPr>
      <w:r w:rsidRPr="00E21D37">
        <w:rPr>
          <w:rFonts w:ascii="Arial" w:hAnsi="Arial" w:cs="Arial"/>
          <w:b/>
          <w:bCs/>
          <w:color w:val="0070C0"/>
          <w:sz w:val="22"/>
          <w:szCs w:val="22"/>
          <w:lang w:val="en-GB"/>
        </w:rPr>
        <w:t>Appeals</w:t>
      </w:r>
    </w:p>
    <w:p w14:paraId="6DD9AB6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Appeals should be heard by a more senior Manager than the Manager who initially considered the formal complaint. In instances where there is not a higher level of management within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structure - Appeals may be heard by either an individual governor or a panel of no more than 3 members of the Governing Body</w:t>
      </w:r>
    </w:p>
    <w:p w14:paraId="52920C6D"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21" w:name="_Toc435715257"/>
      <w:bookmarkStart w:id="22" w:name="_Toc17378054"/>
      <w:r w:rsidRPr="00E21D37">
        <w:rPr>
          <w:rFonts w:ascii="Arial" w:hAnsi="Arial" w:cs="Arial"/>
          <w:b/>
          <w:bCs/>
          <w:iCs/>
          <w:color w:val="0070C0"/>
          <w:sz w:val="24"/>
          <w:szCs w:val="24"/>
          <w:lang w:val="en-GB"/>
        </w:rPr>
        <w:t>8. Timescales for Raising a Complaint</w:t>
      </w:r>
      <w:bookmarkEnd w:id="21"/>
      <w:bookmarkEnd w:id="22"/>
    </w:p>
    <w:p w14:paraId="47F3827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Unless there are exceptional circumstances, a complaint cannot be raised if the event, act or issue (or last of a series of acts, events or issues) complained of occurred more than 3 months prior to the raising of the complaint.</w:t>
      </w:r>
    </w:p>
    <w:p w14:paraId="63E028E0" w14:textId="77777777" w:rsidR="00E21D37" w:rsidRPr="00E21D37" w:rsidRDefault="00E21D37" w:rsidP="00E21D37">
      <w:pPr>
        <w:jc w:val="both"/>
        <w:rPr>
          <w:rFonts w:ascii="Arial" w:hAnsi="Arial" w:cs="Arial"/>
          <w:sz w:val="22"/>
          <w:szCs w:val="22"/>
          <w:lang w:val="en-GB"/>
        </w:rPr>
      </w:pPr>
    </w:p>
    <w:p w14:paraId="298D14E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Should an Employee wish to raise a complaint outside of this period they will need to demonstrate that they have made reasonable attempts to resolve the matter informally outside of the process.</w:t>
      </w:r>
    </w:p>
    <w:p w14:paraId="2468DC75" w14:textId="77777777" w:rsidR="00E21D37" w:rsidRPr="00E21D37" w:rsidRDefault="00E21D37" w:rsidP="00E21D37">
      <w:pPr>
        <w:keepNext/>
        <w:numPr>
          <w:ilvl w:val="1"/>
          <w:numId w:val="0"/>
        </w:numPr>
        <w:tabs>
          <w:tab w:val="num" w:pos="720"/>
        </w:tabs>
        <w:spacing w:before="240" w:after="60"/>
        <w:outlineLvl w:val="1"/>
        <w:rPr>
          <w:rFonts w:ascii="Arial" w:hAnsi="Arial" w:cs="Arial"/>
          <w:b/>
          <w:bCs/>
          <w:iCs/>
          <w:color w:val="0070C0"/>
          <w:sz w:val="24"/>
          <w:szCs w:val="24"/>
          <w:lang w:val="en-GB"/>
        </w:rPr>
      </w:pPr>
      <w:bookmarkStart w:id="23" w:name="_Toc435715258"/>
      <w:bookmarkStart w:id="24" w:name="_Toc17378055"/>
      <w:r w:rsidRPr="00E21D37">
        <w:rPr>
          <w:rFonts w:ascii="Arial" w:hAnsi="Arial" w:cs="Arial"/>
          <w:b/>
          <w:bCs/>
          <w:iCs/>
          <w:color w:val="0070C0"/>
          <w:sz w:val="24"/>
          <w:szCs w:val="24"/>
          <w:lang w:val="en-GB"/>
        </w:rPr>
        <w:t>9. Right to Representation</w:t>
      </w:r>
      <w:bookmarkEnd w:id="23"/>
      <w:bookmarkEnd w:id="24"/>
    </w:p>
    <w:p w14:paraId="65DE40D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Employees who raise or are the subject of a complaint have the right to be accompanied by a workplace colleague or Trade Union representative at any formal meetings held as part of this procedure.</w:t>
      </w:r>
    </w:p>
    <w:p w14:paraId="1A6AEEEC" w14:textId="77777777" w:rsidR="00E21D37" w:rsidRPr="00E21D37" w:rsidRDefault="00E21D37" w:rsidP="00E21D37">
      <w:pPr>
        <w:jc w:val="both"/>
        <w:rPr>
          <w:rFonts w:ascii="Arial" w:hAnsi="Arial" w:cs="Arial"/>
          <w:sz w:val="22"/>
          <w:szCs w:val="22"/>
          <w:lang w:val="en-GB"/>
        </w:rPr>
      </w:pPr>
    </w:p>
    <w:p w14:paraId="135C93A7"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A workplace colleague or trade union representative may also attend an investigation meeting.</w:t>
      </w:r>
    </w:p>
    <w:p w14:paraId="61991ED2" w14:textId="77777777" w:rsidR="00E21D37" w:rsidRPr="00E21D37" w:rsidRDefault="00E21D37" w:rsidP="00E21D37">
      <w:pPr>
        <w:jc w:val="both"/>
        <w:rPr>
          <w:rFonts w:ascii="Arial" w:hAnsi="Arial" w:cs="Arial"/>
          <w:sz w:val="22"/>
          <w:szCs w:val="22"/>
          <w:lang w:eastAsia="en-US"/>
        </w:rPr>
      </w:pPr>
    </w:p>
    <w:p w14:paraId="4A403E1F"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 xml:space="preserve">Due and careful consideration will also be given to any request from an Employee to be accompanied by a workplace colleague or trade union representative at informal meetings and investigation meetings.  </w:t>
      </w:r>
      <w:proofErr w:type="gramStart"/>
      <w:r w:rsidRPr="00E21D37">
        <w:rPr>
          <w:rFonts w:ascii="Arial" w:hAnsi="Arial" w:cs="Arial"/>
          <w:sz w:val="22"/>
          <w:szCs w:val="22"/>
          <w:lang w:eastAsia="en-US"/>
        </w:rPr>
        <w:t>However</w:t>
      </w:r>
      <w:proofErr w:type="gramEnd"/>
      <w:r w:rsidRPr="00E21D37">
        <w:rPr>
          <w:rFonts w:ascii="Arial" w:hAnsi="Arial" w:cs="Arial"/>
          <w:sz w:val="22"/>
          <w:szCs w:val="22"/>
          <w:lang w:eastAsia="en-US"/>
        </w:rPr>
        <w:t xml:space="preserve"> it should be noted that the presence of a representative does not make the meeting formal.</w:t>
      </w:r>
    </w:p>
    <w:p w14:paraId="1D9C1151" w14:textId="77777777" w:rsidR="00E21D37" w:rsidRPr="00E21D37" w:rsidRDefault="00E21D37" w:rsidP="00E21D37">
      <w:pPr>
        <w:jc w:val="both"/>
        <w:rPr>
          <w:rFonts w:ascii="Arial" w:hAnsi="Arial" w:cs="Arial"/>
          <w:sz w:val="22"/>
          <w:szCs w:val="22"/>
          <w:lang w:val="en-GB"/>
        </w:rPr>
      </w:pPr>
    </w:p>
    <w:p w14:paraId="0751130A"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25" w:name="_Toc435715259"/>
      <w:bookmarkStart w:id="26" w:name="_Toc17378056"/>
      <w:r w:rsidRPr="00E21D37">
        <w:rPr>
          <w:rFonts w:ascii="Arial" w:hAnsi="Arial" w:cs="Arial"/>
          <w:b/>
          <w:bCs/>
          <w:iCs/>
          <w:color w:val="0070C0"/>
          <w:sz w:val="24"/>
          <w:szCs w:val="24"/>
          <w:lang w:val="en-GB"/>
        </w:rPr>
        <w:t>10. Timescales</w:t>
      </w:r>
      <w:bookmarkEnd w:id="25"/>
      <w:bookmarkEnd w:id="26"/>
    </w:p>
    <w:p w14:paraId="4C542C7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Complaints of harassment and bullying will be addressed promptly and without undue delay in achieving an outcome for all parties.  Indicative timescales are set out below – however these may vary depending on the circumstances of the case:</w:t>
      </w:r>
    </w:p>
    <w:p w14:paraId="543AB628" w14:textId="77777777" w:rsidR="00E21D37" w:rsidRPr="00E21D37" w:rsidRDefault="00E21D37" w:rsidP="00E21D37">
      <w:pPr>
        <w:jc w:val="both"/>
        <w:rPr>
          <w:rFonts w:ascii="Arial" w:hAnsi="Arial" w:cs="Arial"/>
          <w:sz w:val="22"/>
          <w:szCs w:val="22"/>
          <w:lang w:val="en-GB"/>
        </w:rPr>
      </w:pPr>
    </w:p>
    <w:p w14:paraId="6B6B1011" w14:textId="77777777" w:rsidR="00E21D37" w:rsidRPr="00E21D37" w:rsidRDefault="00E21D37" w:rsidP="00E21D37">
      <w:pPr>
        <w:jc w:val="both"/>
        <w:rPr>
          <w:rFonts w:ascii="Arial" w:hAnsi="Arial" w:cs="Arial"/>
          <w:color w:val="7030A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4094"/>
      </w:tblGrid>
      <w:tr w:rsidR="00E21D37" w:rsidRPr="00E21D37" w14:paraId="0EEEA4B7" w14:textId="77777777" w:rsidTr="0086039E">
        <w:tc>
          <w:tcPr>
            <w:tcW w:w="1728" w:type="dxa"/>
            <w:shd w:val="clear" w:color="auto" w:fill="auto"/>
          </w:tcPr>
          <w:p w14:paraId="05545FD4" w14:textId="77777777" w:rsidR="00E21D37" w:rsidRPr="00E21D37" w:rsidRDefault="00E21D37" w:rsidP="00E21D37">
            <w:pPr>
              <w:jc w:val="both"/>
              <w:rPr>
                <w:rFonts w:ascii="Arial" w:hAnsi="Arial" w:cs="Arial"/>
                <w:lang w:val="en-GB"/>
              </w:rPr>
            </w:pPr>
            <w:r w:rsidRPr="00E21D37">
              <w:rPr>
                <w:rFonts w:ascii="Arial" w:hAnsi="Arial" w:cs="Arial"/>
                <w:lang w:val="en-GB"/>
              </w:rPr>
              <w:t>Informal Stage</w:t>
            </w:r>
          </w:p>
        </w:tc>
        <w:tc>
          <w:tcPr>
            <w:tcW w:w="2700" w:type="dxa"/>
            <w:shd w:val="clear" w:color="auto" w:fill="auto"/>
          </w:tcPr>
          <w:p w14:paraId="10ED010A" w14:textId="77777777" w:rsidR="00E21D37" w:rsidRPr="00E21D37" w:rsidRDefault="00E21D37" w:rsidP="00E21D37">
            <w:pPr>
              <w:jc w:val="both"/>
              <w:rPr>
                <w:rFonts w:ascii="Arial" w:hAnsi="Arial" w:cs="Arial"/>
                <w:i/>
                <w:lang w:val="en-GB"/>
              </w:rPr>
            </w:pPr>
            <w:r w:rsidRPr="00E21D37">
              <w:rPr>
                <w:rFonts w:ascii="Arial" w:hAnsi="Arial" w:cs="Arial"/>
                <w:i/>
                <w:lang w:val="en-GB"/>
              </w:rPr>
              <w:t>Informal action</w:t>
            </w:r>
          </w:p>
        </w:tc>
        <w:tc>
          <w:tcPr>
            <w:tcW w:w="4094" w:type="dxa"/>
            <w:shd w:val="clear" w:color="auto" w:fill="auto"/>
          </w:tcPr>
          <w:p w14:paraId="6F4D98DF" w14:textId="77777777" w:rsidR="00E21D37" w:rsidRPr="00E21D37" w:rsidRDefault="00E21D37" w:rsidP="00E21D37">
            <w:pPr>
              <w:rPr>
                <w:rFonts w:ascii="Arial" w:hAnsi="Arial" w:cs="Arial"/>
                <w:i/>
                <w:lang w:val="en-GB"/>
              </w:rPr>
            </w:pPr>
            <w:r w:rsidRPr="00E21D37">
              <w:rPr>
                <w:rFonts w:ascii="Arial" w:hAnsi="Arial" w:cs="Arial"/>
                <w:i/>
                <w:lang w:val="en-GB"/>
              </w:rPr>
              <w:t>Meeting held and outcome reached as soon as is practicable</w:t>
            </w:r>
          </w:p>
        </w:tc>
      </w:tr>
      <w:tr w:rsidR="00E21D37" w:rsidRPr="00E21D37" w14:paraId="071592EE" w14:textId="77777777" w:rsidTr="0086039E">
        <w:tc>
          <w:tcPr>
            <w:tcW w:w="1728" w:type="dxa"/>
            <w:shd w:val="clear" w:color="auto" w:fill="auto"/>
          </w:tcPr>
          <w:p w14:paraId="7431C423" w14:textId="77777777" w:rsidR="00E21D37" w:rsidRPr="00E21D37" w:rsidRDefault="00E21D37" w:rsidP="00E21D37">
            <w:pPr>
              <w:jc w:val="both"/>
              <w:rPr>
                <w:rFonts w:ascii="Arial" w:hAnsi="Arial" w:cs="Arial"/>
                <w:lang w:val="en-GB"/>
              </w:rPr>
            </w:pPr>
          </w:p>
        </w:tc>
        <w:tc>
          <w:tcPr>
            <w:tcW w:w="2700" w:type="dxa"/>
            <w:shd w:val="clear" w:color="auto" w:fill="auto"/>
          </w:tcPr>
          <w:p w14:paraId="343E73BE" w14:textId="77777777" w:rsidR="00E21D37" w:rsidRPr="00E21D37" w:rsidRDefault="00E21D37" w:rsidP="00E21D37">
            <w:pPr>
              <w:jc w:val="both"/>
              <w:rPr>
                <w:rFonts w:ascii="Arial" w:hAnsi="Arial" w:cs="Arial"/>
                <w:i/>
                <w:lang w:val="en-GB"/>
              </w:rPr>
            </w:pPr>
            <w:r w:rsidRPr="00E21D37">
              <w:rPr>
                <w:rFonts w:ascii="Arial" w:hAnsi="Arial" w:cs="Arial"/>
                <w:i/>
                <w:lang w:val="en-GB"/>
              </w:rPr>
              <w:t xml:space="preserve">Formal Complaint raised </w:t>
            </w:r>
          </w:p>
        </w:tc>
        <w:tc>
          <w:tcPr>
            <w:tcW w:w="4094" w:type="dxa"/>
            <w:shd w:val="clear" w:color="auto" w:fill="auto"/>
          </w:tcPr>
          <w:p w14:paraId="5AEB11C5" w14:textId="77777777" w:rsidR="00E21D37" w:rsidRPr="00E21D37" w:rsidRDefault="00E21D37" w:rsidP="00E21D37">
            <w:pPr>
              <w:rPr>
                <w:rFonts w:ascii="Arial" w:hAnsi="Arial" w:cs="Arial"/>
                <w:i/>
                <w:lang w:val="en-GB"/>
              </w:rPr>
            </w:pPr>
            <w:r w:rsidRPr="00E21D37">
              <w:rPr>
                <w:rFonts w:ascii="Arial" w:hAnsi="Arial" w:cs="Arial"/>
                <w:i/>
                <w:lang w:val="en-GB"/>
              </w:rPr>
              <w:t>Within 5 working days following the conclusion of the Informal stage</w:t>
            </w:r>
          </w:p>
        </w:tc>
      </w:tr>
      <w:tr w:rsidR="00E21D37" w:rsidRPr="00E21D37" w14:paraId="5612F8B5" w14:textId="77777777" w:rsidTr="0086039E">
        <w:tc>
          <w:tcPr>
            <w:tcW w:w="1728" w:type="dxa"/>
            <w:shd w:val="clear" w:color="auto" w:fill="auto"/>
          </w:tcPr>
          <w:p w14:paraId="61B25833" w14:textId="77777777" w:rsidR="00E21D37" w:rsidRPr="00E21D37" w:rsidRDefault="00E21D37" w:rsidP="00E21D37">
            <w:pPr>
              <w:jc w:val="both"/>
              <w:rPr>
                <w:rFonts w:ascii="Arial" w:hAnsi="Arial" w:cs="Arial"/>
                <w:lang w:val="en-GB"/>
              </w:rPr>
            </w:pPr>
            <w:r w:rsidRPr="00E21D37">
              <w:rPr>
                <w:rFonts w:ascii="Arial" w:hAnsi="Arial" w:cs="Arial"/>
                <w:lang w:val="en-GB"/>
              </w:rPr>
              <w:t>Formal Stage</w:t>
            </w:r>
          </w:p>
        </w:tc>
        <w:tc>
          <w:tcPr>
            <w:tcW w:w="2700" w:type="dxa"/>
            <w:shd w:val="clear" w:color="auto" w:fill="auto"/>
          </w:tcPr>
          <w:p w14:paraId="11EE8F05" w14:textId="77777777" w:rsidR="00E21D37" w:rsidRPr="00E21D37" w:rsidRDefault="00E21D37" w:rsidP="00E21D37">
            <w:pPr>
              <w:rPr>
                <w:rFonts w:ascii="Arial" w:hAnsi="Arial" w:cs="Arial"/>
                <w:i/>
                <w:lang w:val="en-GB"/>
              </w:rPr>
            </w:pPr>
            <w:r w:rsidRPr="00E21D37">
              <w:rPr>
                <w:rFonts w:ascii="Arial" w:hAnsi="Arial" w:cs="Arial"/>
                <w:i/>
                <w:lang w:val="en-GB"/>
              </w:rPr>
              <w:t>Meeting to discuss complaint</w:t>
            </w:r>
          </w:p>
        </w:tc>
        <w:tc>
          <w:tcPr>
            <w:tcW w:w="4094" w:type="dxa"/>
            <w:shd w:val="clear" w:color="auto" w:fill="auto"/>
          </w:tcPr>
          <w:p w14:paraId="07F17B47" w14:textId="77777777" w:rsidR="00E21D37" w:rsidRPr="00E21D37" w:rsidRDefault="00E21D37" w:rsidP="00E21D37">
            <w:pPr>
              <w:rPr>
                <w:rFonts w:ascii="Arial" w:hAnsi="Arial" w:cs="Arial"/>
                <w:i/>
                <w:lang w:val="en-GB"/>
              </w:rPr>
            </w:pPr>
            <w:r w:rsidRPr="00E21D37">
              <w:rPr>
                <w:rFonts w:ascii="Arial" w:hAnsi="Arial" w:cs="Arial"/>
                <w:i/>
                <w:lang w:val="en-GB"/>
              </w:rPr>
              <w:t>Within 10 working days of receipt of formal complaint</w:t>
            </w:r>
          </w:p>
        </w:tc>
      </w:tr>
      <w:tr w:rsidR="00E21D37" w:rsidRPr="00E21D37" w14:paraId="40C9EA3E" w14:textId="77777777" w:rsidTr="0086039E">
        <w:tc>
          <w:tcPr>
            <w:tcW w:w="1728" w:type="dxa"/>
            <w:shd w:val="clear" w:color="auto" w:fill="auto"/>
          </w:tcPr>
          <w:p w14:paraId="30DC0E26" w14:textId="77777777" w:rsidR="00E21D37" w:rsidRPr="00E21D37" w:rsidRDefault="00E21D37" w:rsidP="00E21D37">
            <w:pPr>
              <w:jc w:val="both"/>
              <w:rPr>
                <w:rFonts w:ascii="Arial" w:hAnsi="Arial" w:cs="Arial"/>
                <w:lang w:val="en-GB"/>
              </w:rPr>
            </w:pPr>
          </w:p>
        </w:tc>
        <w:tc>
          <w:tcPr>
            <w:tcW w:w="2700" w:type="dxa"/>
            <w:shd w:val="clear" w:color="auto" w:fill="auto"/>
          </w:tcPr>
          <w:p w14:paraId="05178BD8" w14:textId="77777777" w:rsidR="00E21D37" w:rsidRPr="00E21D37" w:rsidRDefault="00E21D37" w:rsidP="00E21D37">
            <w:pPr>
              <w:jc w:val="both"/>
              <w:rPr>
                <w:rFonts w:ascii="Arial" w:hAnsi="Arial" w:cs="Arial"/>
                <w:i/>
                <w:lang w:val="en-GB"/>
              </w:rPr>
            </w:pPr>
            <w:r w:rsidRPr="00E21D37">
              <w:rPr>
                <w:rFonts w:ascii="Arial" w:hAnsi="Arial" w:cs="Arial"/>
                <w:i/>
                <w:lang w:val="en-GB"/>
              </w:rPr>
              <w:t>Outcome Meeting</w:t>
            </w:r>
          </w:p>
        </w:tc>
        <w:tc>
          <w:tcPr>
            <w:tcW w:w="4094" w:type="dxa"/>
            <w:shd w:val="clear" w:color="auto" w:fill="auto"/>
          </w:tcPr>
          <w:p w14:paraId="735C8E3F" w14:textId="77777777" w:rsidR="00E21D37" w:rsidRPr="00E21D37" w:rsidRDefault="00E21D37" w:rsidP="00E21D37">
            <w:pPr>
              <w:rPr>
                <w:rFonts w:ascii="Arial" w:hAnsi="Arial" w:cs="Arial"/>
                <w:i/>
                <w:lang w:val="en-GB"/>
              </w:rPr>
            </w:pPr>
            <w:r w:rsidRPr="00E21D37">
              <w:rPr>
                <w:rFonts w:ascii="Arial" w:hAnsi="Arial" w:cs="Arial"/>
                <w:i/>
                <w:lang w:val="en-GB"/>
              </w:rPr>
              <w:t>Within 10 working days of the conclusion of any investigation where necessary</w:t>
            </w:r>
          </w:p>
        </w:tc>
      </w:tr>
      <w:tr w:rsidR="00E21D37" w:rsidRPr="00E21D37" w14:paraId="733314D1" w14:textId="77777777" w:rsidTr="0086039E">
        <w:tc>
          <w:tcPr>
            <w:tcW w:w="1728" w:type="dxa"/>
            <w:shd w:val="clear" w:color="auto" w:fill="auto"/>
          </w:tcPr>
          <w:p w14:paraId="1D2C20F8" w14:textId="77777777" w:rsidR="00E21D37" w:rsidRPr="00E21D37" w:rsidRDefault="00E21D37" w:rsidP="00E21D37">
            <w:pPr>
              <w:jc w:val="both"/>
              <w:rPr>
                <w:rFonts w:ascii="Arial" w:hAnsi="Arial" w:cs="Arial"/>
                <w:lang w:val="en-GB"/>
              </w:rPr>
            </w:pPr>
          </w:p>
        </w:tc>
        <w:tc>
          <w:tcPr>
            <w:tcW w:w="2700" w:type="dxa"/>
            <w:shd w:val="clear" w:color="auto" w:fill="auto"/>
          </w:tcPr>
          <w:p w14:paraId="40F998C5" w14:textId="77777777" w:rsidR="00E21D37" w:rsidRPr="00E21D37" w:rsidRDefault="00E21D37" w:rsidP="00E21D37">
            <w:pPr>
              <w:jc w:val="both"/>
              <w:rPr>
                <w:rFonts w:ascii="Arial" w:hAnsi="Arial" w:cs="Arial"/>
                <w:i/>
                <w:lang w:val="en-GB"/>
              </w:rPr>
            </w:pPr>
            <w:r w:rsidRPr="00E21D37">
              <w:rPr>
                <w:rFonts w:ascii="Arial" w:hAnsi="Arial" w:cs="Arial"/>
                <w:i/>
                <w:lang w:val="en-GB"/>
              </w:rPr>
              <w:t>Written Outcome</w:t>
            </w:r>
          </w:p>
        </w:tc>
        <w:tc>
          <w:tcPr>
            <w:tcW w:w="4094" w:type="dxa"/>
            <w:shd w:val="clear" w:color="auto" w:fill="auto"/>
          </w:tcPr>
          <w:p w14:paraId="42668CC4" w14:textId="77777777" w:rsidR="00E21D37" w:rsidRPr="00E21D37" w:rsidRDefault="00E21D37" w:rsidP="00E21D37">
            <w:pPr>
              <w:rPr>
                <w:rFonts w:ascii="Arial" w:hAnsi="Arial" w:cs="Arial"/>
                <w:i/>
                <w:lang w:val="en-GB"/>
              </w:rPr>
            </w:pPr>
            <w:r w:rsidRPr="00E21D37">
              <w:rPr>
                <w:rFonts w:ascii="Arial" w:hAnsi="Arial" w:cs="Arial"/>
                <w:i/>
                <w:lang w:val="en-GB"/>
              </w:rPr>
              <w:t>Within 5 working days of the outcome meeting</w:t>
            </w:r>
          </w:p>
        </w:tc>
      </w:tr>
      <w:tr w:rsidR="00E21D37" w:rsidRPr="00E21D37" w14:paraId="43C3CD76" w14:textId="77777777" w:rsidTr="0086039E">
        <w:tc>
          <w:tcPr>
            <w:tcW w:w="1728" w:type="dxa"/>
            <w:shd w:val="clear" w:color="auto" w:fill="auto"/>
          </w:tcPr>
          <w:p w14:paraId="09B2790F" w14:textId="77777777" w:rsidR="00E21D37" w:rsidRPr="00E21D37" w:rsidRDefault="00E21D37" w:rsidP="00E21D37">
            <w:pPr>
              <w:jc w:val="both"/>
              <w:rPr>
                <w:rFonts w:ascii="Arial" w:hAnsi="Arial" w:cs="Arial"/>
                <w:lang w:val="en-GB"/>
              </w:rPr>
            </w:pPr>
            <w:r w:rsidRPr="00E21D37">
              <w:rPr>
                <w:rFonts w:ascii="Arial" w:hAnsi="Arial" w:cs="Arial"/>
                <w:lang w:val="en-GB"/>
              </w:rPr>
              <w:t>Appeal</w:t>
            </w:r>
          </w:p>
        </w:tc>
        <w:tc>
          <w:tcPr>
            <w:tcW w:w="2700" w:type="dxa"/>
            <w:shd w:val="clear" w:color="auto" w:fill="auto"/>
          </w:tcPr>
          <w:p w14:paraId="1EDAF3EA" w14:textId="77777777" w:rsidR="00E21D37" w:rsidRPr="00E21D37" w:rsidRDefault="00E21D37" w:rsidP="00E21D37">
            <w:pPr>
              <w:jc w:val="both"/>
              <w:rPr>
                <w:rFonts w:ascii="Arial" w:hAnsi="Arial" w:cs="Arial"/>
                <w:i/>
                <w:lang w:val="en-GB"/>
              </w:rPr>
            </w:pPr>
            <w:r w:rsidRPr="00E21D37">
              <w:rPr>
                <w:rFonts w:ascii="Arial" w:hAnsi="Arial" w:cs="Arial"/>
                <w:i/>
                <w:lang w:val="en-GB"/>
              </w:rPr>
              <w:t>Appeal</w:t>
            </w:r>
          </w:p>
        </w:tc>
        <w:tc>
          <w:tcPr>
            <w:tcW w:w="4094" w:type="dxa"/>
            <w:shd w:val="clear" w:color="auto" w:fill="auto"/>
          </w:tcPr>
          <w:p w14:paraId="50CC2C14" w14:textId="77777777" w:rsidR="00E21D37" w:rsidRPr="00E21D37" w:rsidRDefault="00E21D37" w:rsidP="00E21D37">
            <w:pPr>
              <w:rPr>
                <w:rFonts w:ascii="Arial" w:hAnsi="Arial" w:cs="Arial"/>
                <w:i/>
                <w:lang w:val="en-GB"/>
              </w:rPr>
            </w:pPr>
            <w:r w:rsidRPr="00E21D37">
              <w:rPr>
                <w:rFonts w:ascii="Arial" w:hAnsi="Arial" w:cs="Arial"/>
                <w:i/>
                <w:lang w:val="en-GB"/>
              </w:rPr>
              <w:t>Appeal to be made within 5 working days of the receipt of the written outcome</w:t>
            </w:r>
          </w:p>
        </w:tc>
      </w:tr>
      <w:tr w:rsidR="00E21D37" w:rsidRPr="00E21D37" w14:paraId="52BD571A" w14:textId="77777777" w:rsidTr="0086039E">
        <w:tc>
          <w:tcPr>
            <w:tcW w:w="1728" w:type="dxa"/>
            <w:shd w:val="clear" w:color="auto" w:fill="auto"/>
          </w:tcPr>
          <w:p w14:paraId="49AE0BAC" w14:textId="77777777" w:rsidR="00E21D37" w:rsidRPr="00E21D37" w:rsidRDefault="00E21D37" w:rsidP="00E21D37">
            <w:pPr>
              <w:jc w:val="both"/>
              <w:rPr>
                <w:rFonts w:ascii="Arial" w:hAnsi="Arial" w:cs="Arial"/>
                <w:lang w:val="en-GB"/>
              </w:rPr>
            </w:pPr>
          </w:p>
        </w:tc>
        <w:tc>
          <w:tcPr>
            <w:tcW w:w="2700" w:type="dxa"/>
            <w:shd w:val="clear" w:color="auto" w:fill="auto"/>
          </w:tcPr>
          <w:p w14:paraId="35029D3A" w14:textId="77777777" w:rsidR="00E21D37" w:rsidRPr="00E21D37" w:rsidRDefault="00E21D37" w:rsidP="00E21D37">
            <w:pPr>
              <w:jc w:val="both"/>
              <w:rPr>
                <w:rFonts w:ascii="Arial" w:hAnsi="Arial" w:cs="Arial"/>
                <w:i/>
                <w:lang w:val="en-GB"/>
              </w:rPr>
            </w:pPr>
            <w:r w:rsidRPr="00E21D37">
              <w:rPr>
                <w:rFonts w:ascii="Arial" w:hAnsi="Arial" w:cs="Arial"/>
                <w:i/>
                <w:lang w:val="en-GB"/>
              </w:rPr>
              <w:t>Appeal Meeting</w:t>
            </w:r>
          </w:p>
        </w:tc>
        <w:tc>
          <w:tcPr>
            <w:tcW w:w="4094" w:type="dxa"/>
            <w:shd w:val="clear" w:color="auto" w:fill="auto"/>
          </w:tcPr>
          <w:p w14:paraId="40568872" w14:textId="77777777" w:rsidR="00E21D37" w:rsidRPr="00E21D37" w:rsidRDefault="00E21D37" w:rsidP="00E21D37">
            <w:pPr>
              <w:rPr>
                <w:rFonts w:ascii="Arial" w:hAnsi="Arial" w:cs="Arial"/>
                <w:i/>
                <w:lang w:val="en-GB"/>
              </w:rPr>
            </w:pPr>
            <w:r w:rsidRPr="00E21D37">
              <w:rPr>
                <w:rFonts w:ascii="Arial" w:hAnsi="Arial" w:cs="Arial"/>
                <w:i/>
                <w:lang w:val="en-GB"/>
              </w:rPr>
              <w:t>Within 10 working days of receipt of written appeal</w:t>
            </w:r>
          </w:p>
        </w:tc>
      </w:tr>
      <w:tr w:rsidR="00E21D37" w:rsidRPr="00E21D37" w14:paraId="6E620306" w14:textId="77777777" w:rsidTr="0086039E">
        <w:tc>
          <w:tcPr>
            <w:tcW w:w="1728" w:type="dxa"/>
            <w:shd w:val="clear" w:color="auto" w:fill="auto"/>
          </w:tcPr>
          <w:p w14:paraId="44C36A8B" w14:textId="77777777" w:rsidR="00E21D37" w:rsidRPr="00E21D37" w:rsidRDefault="00E21D37" w:rsidP="00E21D37">
            <w:pPr>
              <w:jc w:val="both"/>
              <w:rPr>
                <w:rFonts w:ascii="Arial" w:hAnsi="Arial" w:cs="Arial"/>
                <w:lang w:val="en-GB"/>
              </w:rPr>
            </w:pPr>
          </w:p>
        </w:tc>
        <w:tc>
          <w:tcPr>
            <w:tcW w:w="2700" w:type="dxa"/>
            <w:shd w:val="clear" w:color="auto" w:fill="auto"/>
          </w:tcPr>
          <w:p w14:paraId="17DB3821" w14:textId="77777777" w:rsidR="00E21D37" w:rsidRPr="00E21D37" w:rsidRDefault="00E21D37" w:rsidP="00E21D37">
            <w:pPr>
              <w:jc w:val="both"/>
              <w:rPr>
                <w:rFonts w:ascii="Arial" w:hAnsi="Arial" w:cs="Arial"/>
                <w:i/>
                <w:lang w:val="en-GB"/>
              </w:rPr>
            </w:pPr>
            <w:r w:rsidRPr="00E21D37">
              <w:rPr>
                <w:rFonts w:ascii="Arial" w:hAnsi="Arial" w:cs="Arial"/>
                <w:i/>
                <w:lang w:val="en-GB"/>
              </w:rPr>
              <w:t>Written Appeal Outcome</w:t>
            </w:r>
          </w:p>
        </w:tc>
        <w:tc>
          <w:tcPr>
            <w:tcW w:w="4094" w:type="dxa"/>
            <w:shd w:val="clear" w:color="auto" w:fill="auto"/>
          </w:tcPr>
          <w:p w14:paraId="50051777" w14:textId="77777777" w:rsidR="00E21D37" w:rsidRPr="00E21D37" w:rsidRDefault="00E21D37" w:rsidP="00E21D37">
            <w:pPr>
              <w:rPr>
                <w:rFonts w:ascii="Arial" w:hAnsi="Arial" w:cs="Arial"/>
                <w:i/>
                <w:lang w:val="en-GB"/>
              </w:rPr>
            </w:pPr>
            <w:r w:rsidRPr="00E21D37">
              <w:rPr>
                <w:rFonts w:ascii="Arial" w:hAnsi="Arial" w:cs="Arial"/>
                <w:i/>
                <w:lang w:val="en-GB"/>
              </w:rPr>
              <w:t>Within 5 working days of the appeal meeting</w:t>
            </w:r>
          </w:p>
        </w:tc>
      </w:tr>
    </w:tbl>
    <w:p w14:paraId="411AF25E" w14:textId="77777777" w:rsidR="00E21D37" w:rsidRPr="00E21D37" w:rsidRDefault="00E21D37" w:rsidP="00E21D37">
      <w:pPr>
        <w:jc w:val="both"/>
        <w:rPr>
          <w:rFonts w:ascii="Arial" w:hAnsi="Arial" w:cs="Arial"/>
          <w:sz w:val="22"/>
          <w:szCs w:val="22"/>
          <w:lang w:val="en-GB"/>
        </w:rPr>
      </w:pPr>
    </w:p>
    <w:p w14:paraId="41D0DD4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lastRenderedPageBreak/>
        <w:t xml:space="preserve">For the purpose of this procedure working days will normally refer to the 195 days of the school year for teachers employed under the terms of the School Teachers’ Pay and Conditions Document.  </w:t>
      </w:r>
    </w:p>
    <w:p w14:paraId="04C60AE5" w14:textId="77777777" w:rsidR="00E21D37" w:rsidRPr="00E21D37" w:rsidRDefault="00E21D37" w:rsidP="00E21D37">
      <w:pPr>
        <w:jc w:val="both"/>
        <w:rPr>
          <w:rFonts w:ascii="Arial" w:hAnsi="Arial" w:cs="Arial"/>
          <w:sz w:val="22"/>
          <w:szCs w:val="22"/>
          <w:lang w:val="en-GB"/>
        </w:rPr>
      </w:pPr>
    </w:p>
    <w:p w14:paraId="3C9CB0B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For support staff employed on a term time only basis working days will normally refer to the days worked under their contract or for staff employed on contracts outside of the school term will mean all days excluding weekends and bank holiday days.  </w:t>
      </w:r>
    </w:p>
    <w:p w14:paraId="6233EE76" w14:textId="77777777" w:rsidR="00E21D37" w:rsidRPr="00E21D37" w:rsidRDefault="00E21D37" w:rsidP="00E21D37">
      <w:pPr>
        <w:jc w:val="both"/>
        <w:rPr>
          <w:rFonts w:ascii="Arial" w:hAnsi="Arial" w:cs="Arial"/>
          <w:sz w:val="22"/>
          <w:szCs w:val="22"/>
          <w:lang w:val="en-GB"/>
        </w:rPr>
      </w:pPr>
    </w:p>
    <w:p w14:paraId="7D50157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With agreement meetings may take place at other times outside of an Employee’s normal working days.</w:t>
      </w:r>
    </w:p>
    <w:p w14:paraId="0455101D" w14:textId="77777777" w:rsidR="00E21D37" w:rsidRPr="00E21D37" w:rsidRDefault="00E21D37" w:rsidP="00E21D37">
      <w:pPr>
        <w:jc w:val="both"/>
        <w:rPr>
          <w:rFonts w:ascii="Arial" w:hAnsi="Arial" w:cs="Arial"/>
          <w:sz w:val="22"/>
          <w:szCs w:val="22"/>
          <w:lang w:val="en-GB"/>
        </w:rPr>
      </w:pPr>
    </w:p>
    <w:p w14:paraId="4E57E8E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Should an investigation be necessary the anticipated timescales for completing this will be communicated. Where additional time is </w:t>
      </w:r>
      <w:proofErr w:type="gramStart"/>
      <w:r w:rsidRPr="00E21D37">
        <w:rPr>
          <w:rFonts w:ascii="Arial" w:hAnsi="Arial" w:cs="Arial"/>
          <w:sz w:val="22"/>
          <w:szCs w:val="22"/>
          <w:lang w:val="en-GB"/>
        </w:rPr>
        <w:t>required</w:t>
      </w:r>
      <w:proofErr w:type="gramEnd"/>
      <w:r w:rsidRPr="00E21D37">
        <w:rPr>
          <w:rFonts w:ascii="Arial" w:hAnsi="Arial" w:cs="Arial"/>
          <w:sz w:val="22"/>
          <w:szCs w:val="22"/>
          <w:lang w:val="en-GB"/>
        </w:rPr>
        <w:t xml:space="preserve"> all parties will be advised.</w:t>
      </w:r>
    </w:p>
    <w:p w14:paraId="1D8E9A85" w14:textId="77777777" w:rsidR="00E21D37" w:rsidRPr="00E21D37" w:rsidRDefault="00E21D37" w:rsidP="00E21D37">
      <w:pPr>
        <w:jc w:val="both"/>
        <w:rPr>
          <w:rFonts w:ascii="Arial" w:hAnsi="Arial" w:cs="Arial"/>
          <w:sz w:val="22"/>
          <w:szCs w:val="22"/>
          <w:lang w:val="en-GB"/>
        </w:rPr>
      </w:pPr>
    </w:p>
    <w:p w14:paraId="02CAA76D" w14:textId="77777777" w:rsidR="00E21D37" w:rsidRPr="00E21D37" w:rsidRDefault="00E21D37" w:rsidP="00E21D37">
      <w:pPr>
        <w:autoSpaceDE w:val="0"/>
        <w:autoSpaceDN w:val="0"/>
        <w:adjustRightInd w:val="0"/>
        <w:jc w:val="both"/>
        <w:rPr>
          <w:rFonts w:ascii="Arial" w:hAnsi="Arial" w:cs="Arial"/>
          <w:sz w:val="23"/>
          <w:szCs w:val="23"/>
          <w:lang w:val="en-GB"/>
        </w:rPr>
      </w:pPr>
      <w:r w:rsidRPr="00E21D37">
        <w:rPr>
          <w:rFonts w:ascii="Arial" w:hAnsi="Arial" w:cs="Arial"/>
          <w:sz w:val="23"/>
          <w:szCs w:val="23"/>
          <w:lang w:val="en-GB"/>
        </w:rPr>
        <w:t>All parties must take all reasonable steps to avoid delays, make every effort to attend the meetings required under this procedure and to promptly provide any information requested by the Complaint Officer or Investigating Officer.</w:t>
      </w:r>
    </w:p>
    <w:p w14:paraId="3385C289" w14:textId="77777777" w:rsidR="00E21D37" w:rsidRPr="00E21D37" w:rsidRDefault="00E21D37" w:rsidP="00E21D37">
      <w:pPr>
        <w:jc w:val="both"/>
        <w:rPr>
          <w:rFonts w:ascii="Arial" w:hAnsi="Arial" w:cs="Arial"/>
          <w:sz w:val="22"/>
          <w:szCs w:val="22"/>
          <w:lang w:val="en-GB"/>
        </w:rPr>
      </w:pPr>
    </w:p>
    <w:p w14:paraId="2D84D59E"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If an Employee exceeds the time limits stated without good reason the complaint will be considered as being out of time and no further action will be taken.</w:t>
      </w:r>
    </w:p>
    <w:p w14:paraId="5C03E2B1" w14:textId="77777777" w:rsidR="00E21D37" w:rsidRPr="00E21D37" w:rsidRDefault="00E21D37" w:rsidP="00E21D37">
      <w:pPr>
        <w:jc w:val="both"/>
        <w:rPr>
          <w:rFonts w:ascii="Arial" w:hAnsi="Arial" w:cs="Arial"/>
          <w:sz w:val="22"/>
          <w:szCs w:val="22"/>
          <w:lang w:val="en-GB"/>
        </w:rPr>
      </w:pPr>
    </w:p>
    <w:p w14:paraId="1C1C8768"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27" w:name="_Toc435715260"/>
      <w:bookmarkStart w:id="28" w:name="_Toc17378057"/>
      <w:r w:rsidRPr="00E21D37">
        <w:rPr>
          <w:rFonts w:ascii="Arial" w:hAnsi="Arial" w:cs="Arial"/>
          <w:b/>
          <w:bCs/>
          <w:iCs/>
          <w:color w:val="0070C0"/>
          <w:sz w:val="24"/>
          <w:szCs w:val="24"/>
          <w:lang w:val="en-GB"/>
        </w:rPr>
        <w:t>11. Support and Conduct during the Process</w:t>
      </w:r>
      <w:bookmarkEnd w:id="27"/>
      <w:bookmarkEnd w:id="28"/>
    </w:p>
    <w:p w14:paraId="0D8351D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acknowledges that it has a duty of care towards all Employees and consideration will be given to any support needed by either party during the process. </w:t>
      </w:r>
    </w:p>
    <w:p w14:paraId="01E83DCA" w14:textId="77777777" w:rsidR="00E21D37" w:rsidRPr="00E21D37" w:rsidRDefault="00E21D37" w:rsidP="00E21D37">
      <w:pPr>
        <w:jc w:val="both"/>
        <w:rPr>
          <w:rFonts w:ascii="Arial" w:hAnsi="Arial" w:cs="Arial"/>
          <w:sz w:val="22"/>
          <w:szCs w:val="22"/>
          <w:lang w:val="en-GB"/>
        </w:rPr>
      </w:pPr>
    </w:p>
    <w:p w14:paraId="4597323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Employees are advised that their Trade Union representatives will also be able to advise and support if they are a member. Employees who are not members of a Trade Union may access support via their identified workplace colleague. </w:t>
      </w:r>
    </w:p>
    <w:p w14:paraId="546D6A67" w14:textId="77777777" w:rsidR="00E21D37" w:rsidRPr="00E21D37" w:rsidRDefault="00E21D37" w:rsidP="00E21D37">
      <w:pPr>
        <w:jc w:val="both"/>
        <w:rPr>
          <w:rFonts w:ascii="Arial" w:hAnsi="Arial" w:cs="Arial"/>
          <w:sz w:val="22"/>
          <w:szCs w:val="22"/>
          <w:lang w:val="en-GB"/>
        </w:rPr>
      </w:pPr>
    </w:p>
    <w:p w14:paraId="0497D1C8"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Due respect will be given to the rights of both parties during the process and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adopt an objective and balanced approach when addressing complaints. Both parties are entitled to a full and fair opportunity to submit their versions of events.</w:t>
      </w:r>
    </w:p>
    <w:p w14:paraId="4F578965" w14:textId="77777777" w:rsidR="00E21D37" w:rsidRPr="00E21D37" w:rsidRDefault="00E21D37" w:rsidP="00E21D37">
      <w:pPr>
        <w:jc w:val="both"/>
        <w:rPr>
          <w:rFonts w:ascii="Arial" w:hAnsi="Arial" w:cs="Arial"/>
          <w:sz w:val="22"/>
          <w:szCs w:val="22"/>
          <w:lang w:val="en-GB"/>
        </w:rPr>
      </w:pPr>
    </w:p>
    <w:p w14:paraId="6C3EDA2E"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Employees will be protected from intimidation, victimisation or discrimination for raising a complaint or for having a complaint raised against them. Any form of retaliation against an Employee may be addressed as a misconduct issue under the School’s Disciplinary Procedure.</w:t>
      </w:r>
    </w:p>
    <w:p w14:paraId="42450588" w14:textId="77777777" w:rsidR="00E21D37" w:rsidRPr="00E21D37" w:rsidRDefault="00E21D37" w:rsidP="00E21D37">
      <w:pPr>
        <w:jc w:val="both"/>
        <w:rPr>
          <w:rFonts w:ascii="Arial" w:hAnsi="Arial" w:cs="Arial"/>
          <w:sz w:val="22"/>
          <w:szCs w:val="22"/>
          <w:lang w:val="en-GB"/>
        </w:rPr>
      </w:pPr>
    </w:p>
    <w:p w14:paraId="6CF1FEC1"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29" w:name="_Toc435715261"/>
      <w:bookmarkStart w:id="30" w:name="_Toc17378058"/>
      <w:r w:rsidRPr="00E21D37">
        <w:rPr>
          <w:rFonts w:ascii="Arial" w:hAnsi="Arial" w:cs="Arial"/>
          <w:b/>
          <w:bCs/>
          <w:iCs/>
          <w:color w:val="0070C0"/>
          <w:sz w:val="24"/>
          <w:szCs w:val="24"/>
          <w:lang w:val="en-GB"/>
        </w:rPr>
        <w:t>12. The Role of Mediation</w:t>
      </w:r>
      <w:bookmarkEnd w:id="29"/>
      <w:bookmarkEnd w:id="30"/>
    </w:p>
    <w:p w14:paraId="1AC735D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Depending on the nature of the complaint, mediation may assist in resolving concerns and is actively encouraged by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Mediation may be of particular benefit in cases where there is a genuine misunderstanding and / or lack of understanding / awareness of how the actions of one party towards another are perceived.</w:t>
      </w:r>
    </w:p>
    <w:p w14:paraId="6769392B" w14:textId="77777777" w:rsidR="00E21D37" w:rsidRPr="00E21D37" w:rsidRDefault="00E21D37" w:rsidP="00E21D37">
      <w:pPr>
        <w:jc w:val="both"/>
        <w:rPr>
          <w:rFonts w:ascii="Arial" w:hAnsi="Arial" w:cs="Arial"/>
          <w:sz w:val="22"/>
          <w:szCs w:val="22"/>
          <w:lang w:val="en-GB"/>
        </w:rPr>
      </w:pPr>
    </w:p>
    <w:p w14:paraId="4AC30C1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Mediation is a voluntary process facilitated by an impartial third party, which aims to assist parties in reaching resolution and agreement to a workplace dispute or conflict.  </w:t>
      </w:r>
    </w:p>
    <w:p w14:paraId="37B30C7F" w14:textId="77777777" w:rsidR="00E21D37" w:rsidRPr="00E21D37" w:rsidRDefault="00E21D37" w:rsidP="00E21D37">
      <w:pPr>
        <w:jc w:val="both"/>
        <w:rPr>
          <w:rFonts w:ascii="Arial" w:hAnsi="Arial" w:cs="Arial"/>
          <w:sz w:val="22"/>
          <w:szCs w:val="22"/>
          <w:lang w:val="en-GB"/>
        </w:rPr>
      </w:pPr>
    </w:p>
    <w:p w14:paraId="6AF3249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Mediation may be instigated at any stage in the procedure but is encouraged at an early stage as a means to improve professional relationships and communication between parties. </w:t>
      </w:r>
    </w:p>
    <w:p w14:paraId="0CCEFD56" w14:textId="77777777" w:rsidR="00E21D37" w:rsidRPr="00E21D37" w:rsidRDefault="00E21D37" w:rsidP="00E21D37">
      <w:pPr>
        <w:jc w:val="both"/>
        <w:rPr>
          <w:rFonts w:ascii="Arial" w:hAnsi="Arial" w:cs="Arial"/>
          <w:sz w:val="22"/>
          <w:szCs w:val="22"/>
          <w:lang w:val="en-GB"/>
        </w:rPr>
      </w:pPr>
    </w:p>
    <w:p w14:paraId="7BD98F4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During mediation any bullying and harassment process would usually be suspended. If at any point any party wishes to withdraw from mediation they may do so and the bullying and harassment procedure may be resumed at the appropriate stage.</w:t>
      </w:r>
    </w:p>
    <w:p w14:paraId="645B6C9D"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31" w:name="_Toc435715262"/>
      <w:bookmarkStart w:id="32" w:name="_Toc17378059"/>
      <w:r w:rsidRPr="00E21D37">
        <w:rPr>
          <w:rFonts w:ascii="Arial" w:hAnsi="Arial" w:cs="Arial"/>
          <w:b/>
          <w:bCs/>
          <w:iCs/>
          <w:color w:val="0070C0"/>
          <w:sz w:val="24"/>
          <w:szCs w:val="24"/>
          <w:lang w:val="en-GB"/>
        </w:rPr>
        <w:lastRenderedPageBreak/>
        <w:t>13. Informal Action</w:t>
      </w:r>
      <w:bookmarkEnd w:id="31"/>
      <w:bookmarkEnd w:id="32"/>
    </w:p>
    <w:p w14:paraId="2262B5C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may be that the individual whose conduct is causing offence is genuinely unaware that their actions and behaviour are unacceptable and / or unwarranted and a direct approach can resolve the situation without formal action.</w:t>
      </w:r>
    </w:p>
    <w:p w14:paraId="3FE3641C" w14:textId="77777777" w:rsidR="00E21D37" w:rsidRPr="00E21D37" w:rsidRDefault="00E21D37" w:rsidP="00E21D37">
      <w:pPr>
        <w:jc w:val="both"/>
        <w:rPr>
          <w:rFonts w:ascii="Arial" w:hAnsi="Arial" w:cs="Arial"/>
          <w:sz w:val="24"/>
          <w:szCs w:val="24"/>
          <w:lang w:val="en-GB"/>
        </w:rPr>
      </w:pPr>
    </w:p>
    <w:p w14:paraId="11846C7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An Employee is encouraged in the first instance to raise the issue directly and informally with the individual at the earliest opportunity and explain clearly what actions or behaviour is causing offence / distress and request that it stops.  </w:t>
      </w:r>
    </w:p>
    <w:p w14:paraId="20414F4C" w14:textId="77777777" w:rsidR="00E21D37" w:rsidRPr="00E21D37" w:rsidRDefault="00E21D37" w:rsidP="00E21D37">
      <w:pPr>
        <w:jc w:val="both"/>
        <w:rPr>
          <w:rFonts w:ascii="Arial" w:hAnsi="Arial" w:cs="Arial"/>
          <w:sz w:val="22"/>
          <w:szCs w:val="22"/>
          <w:lang w:val="en-GB"/>
        </w:rPr>
      </w:pPr>
    </w:p>
    <w:p w14:paraId="048BD01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Such an approach may be made verbally or in writing.  The Employee is advised to be as specific as possible – demonstrating what has happened and the impact of this - to enable the individual to respond to the complaint.</w:t>
      </w:r>
    </w:p>
    <w:p w14:paraId="02BA7552" w14:textId="77777777" w:rsidR="00E21D37" w:rsidRPr="00E21D37" w:rsidRDefault="00E21D37" w:rsidP="00E21D37">
      <w:pPr>
        <w:jc w:val="both"/>
        <w:rPr>
          <w:rFonts w:ascii="Arial" w:hAnsi="Arial" w:cs="Arial"/>
          <w:sz w:val="22"/>
          <w:szCs w:val="22"/>
          <w:lang w:val="en-GB"/>
        </w:rPr>
      </w:pPr>
    </w:p>
    <w:p w14:paraId="46338D6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is recognised that due to the nature of such allegations, an Employee may be unable or unwilling to raise the issue with the individual.  In such a situation an Employee may seek the support of the Line Manager / Headteacher to facilitate a discussion or make representations on their behalf.</w:t>
      </w:r>
    </w:p>
    <w:p w14:paraId="42C46E41" w14:textId="77777777" w:rsidR="00E21D37" w:rsidRPr="00E21D37" w:rsidRDefault="00E21D37" w:rsidP="00E21D37">
      <w:pPr>
        <w:jc w:val="both"/>
        <w:rPr>
          <w:rFonts w:ascii="Arial" w:hAnsi="Arial" w:cs="Arial"/>
          <w:sz w:val="22"/>
          <w:szCs w:val="22"/>
          <w:lang w:val="en-GB"/>
        </w:rPr>
      </w:pPr>
    </w:p>
    <w:p w14:paraId="04C6892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normal expectation is that both parties would arrange a confidential meeting as soon as possible.  The purpose of this meeting is to explore the issues with the aim of informally agreeing a solution or way forward that is mutually acceptable.</w:t>
      </w:r>
    </w:p>
    <w:p w14:paraId="4F89942F" w14:textId="77777777" w:rsidR="00E21D37" w:rsidRPr="00E21D37" w:rsidRDefault="00E21D37" w:rsidP="00E21D37">
      <w:pPr>
        <w:jc w:val="both"/>
        <w:rPr>
          <w:rFonts w:ascii="Arial" w:hAnsi="Arial" w:cs="Arial"/>
          <w:sz w:val="22"/>
          <w:szCs w:val="22"/>
          <w:lang w:val="en-GB"/>
        </w:rPr>
      </w:pPr>
    </w:p>
    <w:p w14:paraId="6C06AD2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Both parties should seek to explore reasonable informal action which may resolve the issues including:</w:t>
      </w:r>
    </w:p>
    <w:p w14:paraId="572EC34F" w14:textId="77777777" w:rsidR="00E21D37" w:rsidRPr="00E21D37" w:rsidRDefault="00E21D37" w:rsidP="00E21D37">
      <w:pPr>
        <w:jc w:val="both"/>
        <w:rPr>
          <w:rFonts w:ascii="Arial" w:hAnsi="Arial" w:cs="Arial"/>
          <w:sz w:val="22"/>
          <w:szCs w:val="22"/>
          <w:lang w:val="en-GB"/>
        </w:rPr>
      </w:pPr>
    </w:p>
    <w:p w14:paraId="38078272"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Acknowledging the distress caused</w:t>
      </w:r>
    </w:p>
    <w:p w14:paraId="1324139A"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 xml:space="preserve">Providing an apology </w:t>
      </w:r>
    </w:p>
    <w:p w14:paraId="6A10B9A8"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Seeking a commitment to changed behaviour</w:t>
      </w:r>
    </w:p>
    <w:p w14:paraId="1EAF6382"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Agreeing how future communication will take place</w:t>
      </w:r>
    </w:p>
    <w:p w14:paraId="49894745"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Agreeing future standards of behaviour that are acceptable to all parties</w:t>
      </w:r>
    </w:p>
    <w:p w14:paraId="32800220"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Exploring counselling or workplace mediation</w:t>
      </w:r>
    </w:p>
    <w:p w14:paraId="73DE5A37"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Agreeing further training, coaching or mentoring</w:t>
      </w:r>
    </w:p>
    <w:p w14:paraId="3437F2F5" w14:textId="77777777" w:rsidR="00E21D37" w:rsidRPr="00E21D37" w:rsidRDefault="00E21D37" w:rsidP="00E21D37">
      <w:pPr>
        <w:numPr>
          <w:ilvl w:val="0"/>
          <w:numId w:val="4"/>
        </w:numPr>
        <w:jc w:val="both"/>
        <w:rPr>
          <w:rFonts w:ascii="Arial" w:hAnsi="Arial" w:cs="Arial"/>
          <w:sz w:val="22"/>
          <w:szCs w:val="22"/>
          <w:lang w:val="en-GB"/>
        </w:rPr>
      </w:pPr>
      <w:r w:rsidRPr="00E21D37">
        <w:rPr>
          <w:rFonts w:ascii="Arial" w:hAnsi="Arial" w:cs="Arial"/>
          <w:sz w:val="22"/>
          <w:szCs w:val="22"/>
          <w:lang w:val="en-GB"/>
        </w:rPr>
        <w:t>Agreeing alternative work patterns / practices for either or both parties subject to operational and business requirements</w:t>
      </w:r>
    </w:p>
    <w:p w14:paraId="617067F6" w14:textId="77777777" w:rsidR="00E21D37" w:rsidRPr="00E21D37" w:rsidRDefault="00E21D37" w:rsidP="00E21D37">
      <w:pPr>
        <w:jc w:val="both"/>
        <w:rPr>
          <w:rFonts w:ascii="Arial" w:hAnsi="Arial" w:cs="Arial"/>
          <w:sz w:val="22"/>
          <w:szCs w:val="22"/>
          <w:lang w:val="en-GB"/>
        </w:rPr>
      </w:pPr>
    </w:p>
    <w:p w14:paraId="305122B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should be noted that any resolution should take into account School policies, procedures and rules.</w:t>
      </w:r>
    </w:p>
    <w:p w14:paraId="33AE3C06" w14:textId="77777777" w:rsidR="00E21D37" w:rsidRPr="00E21D37" w:rsidRDefault="00E21D37" w:rsidP="00E21D37">
      <w:pPr>
        <w:jc w:val="both"/>
        <w:rPr>
          <w:rFonts w:ascii="Arial" w:hAnsi="Arial" w:cs="Arial"/>
          <w:sz w:val="22"/>
          <w:szCs w:val="22"/>
          <w:lang w:val="en-GB"/>
        </w:rPr>
      </w:pPr>
    </w:p>
    <w:p w14:paraId="3E416EB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At the end of the meeting(s), all parties should agree what actions will be taken to achieve an acceptable outcome and the timescales for achieving these. </w:t>
      </w:r>
    </w:p>
    <w:p w14:paraId="6F41800D" w14:textId="77777777" w:rsidR="00E21D37" w:rsidRPr="00E21D37" w:rsidRDefault="00E21D37" w:rsidP="00E21D37">
      <w:pPr>
        <w:jc w:val="both"/>
        <w:rPr>
          <w:rFonts w:ascii="Arial" w:hAnsi="Arial" w:cs="Arial"/>
          <w:sz w:val="22"/>
          <w:szCs w:val="22"/>
          <w:lang w:val="en-GB"/>
        </w:rPr>
      </w:pPr>
    </w:p>
    <w:p w14:paraId="3EDA728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At the conclusion of the informal process a written record may be made outlining the date of the meeting(s), concerns discussed, and actions / outcomes agreed.  A copy should be shared with all parties.</w:t>
      </w:r>
    </w:p>
    <w:p w14:paraId="5D696091" w14:textId="77777777" w:rsidR="00E21D37" w:rsidRPr="00E21D37" w:rsidRDefault="00E21D37" w:rsidP="00E21D37">
      <w:pPr>
        <w:jc w:val="both"/>
        <w:rPr>
          <w:rFonts w:ascii="Arial" w:hAnsi="Arial" w:cs="Arial"/>
          <w:sz w:val="22"/>
          <w:szCs w:val="22"/>
          <w:lang w:val="en-GB"/>
        </w:rPr>
      </w:pPr>
    </w:p>
    <w:p w14:paraId="2EAA703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If the Employee feels unable to take this course of action, or if he/she has already approached the individual to no avail, or if the harassment is of a very serious nature, he/she may elect to raise a formal complaint. </w:t>
      </w:r>
    </w:p>
    <w:p w14:paraId="5BA0E4FF"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33" w:name="_Toc435715263"/>
      <w:bookmarkStart w:id="34" w:name="_Toc17378060"/>
      <w:r w:rsidRPr="00E21D37">
        <w:rPr>
          <w:rFonts w:ascii="Arial" w:hAnsi="Arial" w:cs="Arial"/>
          <w:b/>
          <w:bCs/>
          <w:iCs/>
          <w:color w:val="0070C0"/>
          <w:sz w:val="24"/>
          <w:szCs w:val="24"/>
          <w:lang w:val="en-GB"/>
        </w:rPr>
        <w:t>14. Formal Action</w:t>
      </w:r>
      <w:bookmarkEnd w:id="33"/>
      <w:bookmarkEnd w:id="34"/>
    </w:p>
    <w:p w14:paraId="467DE8B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the matter cannot be resolved informally, an Employee may wish to raise a formal complaint. </w:t>
      </w:r>
    </w:p>
    <w:p w14:paraId="6756C69E" w14:textId="77777777" w:rsidR="00E21D37" w:rsidRPr="00E21D37" w:rsidRDefault="00E21D37" w:rsidP="00E21D37">
      <w:pPr>
        <w:jc w:val="both"/>
        <w:rPr>
          <w:rFonts w:ascii="Arial" w:hAnsi="Arial" w:cs="Arial"/>
          <w:sz w:val="22"/>
          <w:szCs w:val="22"/>
          <w:lang w:val="en-GB"/>
        </w:rPr>
      </w:pPr>
    </w:p>
    <w:p w14:paraId="070E966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an informal resolution attempt has been unsuccessful, if the employee wishes to make a formal complaint, they must do so in writing within 5 working days of the conclusion of the informal process.</w:t>
      </w:r>
    </w:p>
    <w:p w14:paraId="55ADDD8A" w14:textId="77777777" w:rsidR="00E21D37" w:rsidRPr="00E21D37" w:rsidRDefault="00E21D37" w:rsidP="00E21D37">
      <w:pPr>
        <w:jc w:val="both"/>
        <w:rPr>
          <w:rFonts w:ascii="Arial" w:hAnsi="Arial" w:cs="Arial"/>
          <w:sz w:val="22"/>
          <w:szCs w:val="22"/>
          <w:lang w:val="en-GB"/>
        </w:rPr>
      </w:pPr>
    </w:p>
    <w:p w14:paraId="0A18E05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All formal complaints should be raised in writing. The Bullying and Harassment Notification Form, attached at Appendix A, should be used for this purpose. </w:t>
      </w:r>
    </w:p>
    <w:p w14:paraId="7762F79D" w14:textId="77777777" w:rsidR="00E21D37" w:rsidRPr="00E21D37" w:rsidRDefault="00E21D37" w:rsidP="00E21D37">
      <w:pPr>
        <w:jc w:val="both"/>
        <w:rPr>
          <w:rFonts w:ascii="Arial" w:hAnsi="Arial" w:cs="Arial"/>
          <w:sz w:val="22"/>
          <w:szCs w:val="22"/>
          <w:lang w:val="en-GB"/>
        </w:rPr>
      </w:pPr>
    </w:p>
    <w:p w14:paraId="2AC240F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written notification should set out the concerns objectively, including details of the nature of the complaint as follows:</w:t>
      </w:r>
    </w:p>
    <w:p w14:paraId="7943122D"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The name of the Employee(s) whose behaviour he/she believes amounts to harassment or bullying</w:t>
      </w:r>
    </w:p>
    <w:p w14:paraId="1D1D4F5F"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 xml:space="preserve">The type of behaviour that is causing offence, together with specific examples </w:t>
      </w:r>
    </w:p>
    <w:p w14:paraId="087AAF48"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The dates and times when incidents of harassment or bullying occurred, and where they occurred</w:t>
      </w:r>
    </w:p>
    <w:p w14:paraId="65A3005F"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The names of any Employees who witnessed any incidents, or who themselves may have been the victims of harassment or bullying by the same person</w:t>
      </w:r>
    </w:p>
    <w:p w14:paraId="39522496"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Any action that the Employee has already taken to try to deal with the harassment</w:t>
      </w:r>
    </w:p>
    <w:p w14:paraId="1F5273CC" w14:textId="77777777" w:rsidR="00E21D37" w:rsidRPr="00E21D37" w:rsidRDefault="00E21D37" w:rsidP="00E21D37">
      <w:pPr>
        <w:numPr>
          <w:ilvl w:val="0"/>
          <w:numId w:val="5"/>
        </w:num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The action or outcome sought by the Employee</w:t>
      </w:r>
    </w:p>
    <w:p w14:paraId="393122C4"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As far as is possible the Employee should also submit any supporting documentation that is relevant to their complaint with this written notification.</w:t>
      </w:r>
    </w:p>
    <w:p w14:paraId="2D0F81E3"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It should be noted that without the complaint being received in writing the Complaint Officer will be unable to progress the matter.  Where it is unclear whether the Employee wishes a written complaint to be addressed under the formal bullying and harassment procedure the Complaint Officer will seek to clarify this without unreasonable delay.</w:t>
      </w:r>
    </w:p>
    <w:p w14:paraId="46F69C49"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In most instances where a Complaint Officer was identified at the informal stage – this individual can continue to consider the complaint at the formal stage. The Complaint Officer should provide the Employee with written confirmation of receipt of the complaint and confirmation of the action to be taken</w:t>
      </w:r>
    </w:p>
    <w:p w14:paraId="7DD6668C"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35" w:name="_Toc435715264"/>
      <w:bookmarkStart w:id="36" w:name="_Toc17378061"/>
      <w:r w:rsidRPr="00E21D37">
        <w:rPr>
          <w:rFonts w:ascii="Arial" w:hAnsi="Arial" w:cs="Arial"/>
          <w:b/>
          <w:bCs/>
          <w:iCs/>
          <w:color w:val="0070C0"/>
          <w:sz w:val="24"/>
          <w:szCs w:val="24"/>
          <w:lang w:val="en-GB"/>
        </w:rPr>
        <w:t>15. Formal Meeting to Consider the Complaint</w:t>
      </w:r>
      <w:bookmarkEnd w:id="35"/>
      <w:bookmarkEnd w:id="36"/>
    </w:p>
    <w:p w14:paraId="2528F462"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 xml:space="preserve">The Complaint Officer will arrange a meeting with the Employee usually within 10 working days of receipt of the formal complaint. </w:t>
      </w:r>
    </w:p>
    <w:p w14:paraId="2F34204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An Employee may be accompanied by a workplace colleague or Trade Union representative at this meeting</w:t>
      </w:r>
    </w:p>
    <w:p w14:paraId="7DC6307B"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The purpose of this meeting is to:</w:t>
      </w:r>
    </w:p>
    <w:p w14:paraId="373EDAD7"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Provide the Employee with the opportunity to explain their concerns in full and consider / clarify the details of the complaint</w:t>
      </w:r>
    </w:p>
    <w:p w14:paraId="015E4333"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Gather any evidence that the Employee wishes to submit in support of their complaint</w:t>
      </w:r>
    </w:p>
    <w:p w14:paraId="1844ADE2"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Gather any documentation that the Employee wishes to submit in support of their complaint – where not provided in the complaint notification</w:t>
      </w:r>
    </w:p>
    <w:p w14:paraId="1DCF6CFB"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Identify any witnesses to the complaint</w:t>
      </w:r>
    </w:p>
    <w:p w14:paraId="399488CD"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Explore and consider the outcome(s) that the Employee is seeking</w:t>
      </w:r>
    </w:p>
    <w:p w14:paraId="1250F7BB"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 xml:space="preserve">Determine the outcome of the complaint / reach a resolution at the initial meeting if appropriate </w:t>
      </w:r>
    </w:p>
    <w:p w14:paraId="473C753C"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Determine what further action might be necessary before an outcome can be determined</w:t>
      </w:r>
    </w:p>
    <w:p w14:paraId="756A5064" w14:textId="77777777" w:rsidR="00E21D37" w:rsidRPr="00E21D37" w:rsidRDefault="00E21D37" w:rsidP="00E21D37">
      <w:pPr>
        <w:numPr>
          <w:ilvl w:val="0"/>
          <w:numId w:val="8"/>
        </w:numPr>
        <w:jc w:val="both"/>
        <w:rPr>
          <w:rFonts w:ascii="Arial" w:hAnsi="Arial" w:cs="Arial"/>
          <w:sz w:val="22"/>
          <w:szCs w:val="22"/>
          <w:lang w:val="en-GB"/>
        </w:rPr>
      </w:pPr>
      <w:r w:rsidRPr="00E21D37">
        <w:rPr>
          <w:rFonts w:ascii="Arial" w:hAnsi="Arial" w:cs="Arial"/>
          <w:sz w:val="22"/>
          <w:szCs w:val="22"/>
          <w:lang w:val="en-GB"/>
        </w:rPr>
        <w:t xml:space="preserve">Explore other means of resolving the complaint which may be considered as an alternative to undertaking an investigation </w:t>
      </w:r>
      <w:proofErr w:type="gramStart"/>
      <w:r w:rsidRPr="00E21D37">
        <w:rPr>
          <w:rFonts w:ascii="Arial" w:hAnsi="Arial" w:cs="Arial"/>
          <w:sz w:val="22"/>
          <w:szCs w:val="22"/>
          <w:lang w:val="en-GB"/>
        </w:rPr>
        <w:t>e.g.</w:t>
      </w:r>
      <w:proofErr w:type="gramEnd"/>
      <w:r w:rsidRPr="00E21D37">
        <w:rPr>
          <w:rFonts w:ascii="Arial" w:hAnsi="Arial" w:cs="Arial"/>
          <w:sz w:val="22"/>
          <w:szCs w:val="22"/>
          <w:lang w:val="en-GB"/>
        </w:rPr>
        <w:t xml:space="preserve"> a joint meeting, mediation</w:t>
      </w:r>
    </w:p>
    <w:p w14:paraId="0A9B051E" w14:textId="77777777" w:rsidR="00E21D37" w:rsidRPr="00E21D37" w:rsidRDefault="00E21D37" w:rsidP="00E21D37">
      <w:pPr>
        <w:ind w:left="720"/>
        <w:jc w:val="both"/>
        <w:rPr>
          <w:rFonts w:ascii="Arial" w:hAnsi="Arial" w:cs="Arial"/>
          <w:sz w:val="22"/>
          <w:szCs w:val="22"/>
          <w:lang w:val="en-GB"/>
        </w:rPr>
      </w:pPr>
    </w:p>
    <w:p w14:paraId="781FFBE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If appropriate, the meeting may be adjourned by the Complaint Officer to:</w:t>
      </w:r>
    </w:p>
    <w:p w14:paraId="7E0ED87A" w14:textId="77777777" w:rsidR="00E21D37" w:rsidRPr="00E21D37" w:rsidRDefault="00E21D37" w:rsidP="00E21D37">
      <w:pPr>
        <w:jc w:val="both"/>
        <w:rPr>
          <w:rFonts w:ascii="Arial" w:hAnsi="Arial" w:cs="Arial"/>
          <w:sz w:val="22"/>
          <w:szCs w:val="22"/>
          <w:lang w:val="en-GB"/>
        </w:rPr>
      </w:pPr>
    </w:p>
    <w:p w14:paraId="1A93B656"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Consider the information presented, allow for deliberations and make their decision</w:t>
      </w:r>
    </w:p>
    <w:p w14:paraId="2FC6B804"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 xml:space="preserve">Undertake a simple </w:t>
      </w:r>
      <w:proofErr w:type="gramStart"/>
      <w:r w:rsidRPr="00E21D37">
        <w:rPr>
          <w:rFonts w:ascii="Arial" w:hAnsi="Arial" w:cs="Arial"/>
          <w:sz w:val="22"/>
          <w:szCs w:val="22"/>
          <w:lang w:val="en-GB"/>
        </w:rPr>
        <w:t>fact</w:t>
      </w:r>
      <w:r w:rsidRPr="00E21D37" w:rsidDel="001F5180">
        <w:rPr>
          <w:rFonts w:ascii="Arial" w:hAnsi="Arial" w:cs="Arial"/>
          <w:sz w:val="22"/>
          <w:szCs w:val="22"/>
          <w:lang w:val="en-GB"/>
        </w:rPr>
        <w:t xml:space="preserve"> </w:t>
      </w:r>
      <w:r w:rsidRPr="00E21D37">
        <w:rPr>
          <w:rFonts w:ascii="Arial" w:hAnsi="Arial" w:cs="Arial"/>
          <w:sz w:val="22"/>
          <w:szCs w:val="22"/>
          <w:lang w:val="en-GB"/>
        </w:rPr>
        <w:t>finding</w:t>
      </w:r>
      <w:proofErr w:type="gramEnd"/>
      <w:r w:rsidRPr="00E21D37">
        <w:rPr>
          <w:rFonts w:ascii="Arial" w:hAnsi="Arial" w:cs="Arial"/>
          <w:sz w:val="22"/>
          <w:szCs w:val="22"/>
          <w:lang w:val="en-GB"/>
        </w:rPr>
        <w:t xml:space="preserve"> exercise themselves - this may include speaking to witnesses and reviewing necessary documents</w:t>
      </w:r>
    </w:p>
    <w:p w14:paraId="758E42D3"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Commission a formal investigation and appoint an Investigating Officer</w:t>
      </w:r>
    </w:p>
    <w:p w14:paraId="6DA67C88"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Identify other resolutions as outlined at the informal stage</w:t>
      </w:r>
    </w:p>
    <w:p w14:paraId="27044C31"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lastRenderedPageBreak/>
        <w:t xml:space="preserve">Arrange a joint meeting between the parties </w:t>
      </w:r>
    </w:p>
    <w:p w14:paraId="6AEBC518"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Allow time for mediation between parties</w:t>
      </w:r>
    </w:p>
    <w:p w14:paraId="71F52CFE" w14:textId="77777777" w:rsidR="00E21D37" w:rsidRPr="00E21D37" w:rsidRDefault="00E21D37" w:rsidP="00E21D37">
      <w:pPr>
        <w:numPr>
          <w:ilvl w:val="0"/>
          <w:numId w:val="10"/>
        </w:numPr>
        <w:jc w:val="both"/>
        <w:rPr>
          <w:rFonts w:ascii="Arial" w:hAnsi="Arial" w:cs="Arial"/>
          <w:sz w:val="22"/>
          <w:szCs w:val="22"/>
          <w:lang w:val="en-GB"/>
        </w:rPr>
      </w:pPr>
      <w:r w:rsidRPr="00E21D37">
        <w:rPr>
          <w:rFonts w:ascii="Arial" w:hAnsi="Arial" w:cs="Arial"/>
          <w:sz w:val="22"/>
          <w:szCs w:val="22"/>
          <w:lang w:val="en-GB"/>
        </w:rPr>
        <w:t>Consider whether any other further action might be appropriate</w:t>
      </w:r>
    </w:p>
    <w:p w14:paraId="65CBEF1A" w14:textId="77777777" w:rsidR="00E21D37" w:rsidRPr="00E21D37" w:rsidRDefault="00E21D37" w:rsidP="00E21D37">
      <w:pPr>
        <w:jc w:val="both"/>
        <w:rPr>
          <w:rFonts w:ascii="Arial" w:hAnsi="Arial" w:cs="Arial"/>
          <w:sz w:val="22"/>
          <w:szCs w:val="22"/>
          <w:lang w:val="en-GB"/>
        </w:rPr>
      </w:pPr>
    </w:p>
    <w:p w14:paraId="5BA0A8C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may be that a combination of these actions is appropriate in certain circumstances.</w:t>
      </w:r>
    </w:p>
    <w:p w14:paraId="3D772565" w14:textId="77777777" w:rsidR="00E21D37" w:rsidRPr="00E21D37" w:rsidRDefault="00E21D37" w:rsidP="00E21D37">
      <w:pPr>
        <w:jc w:val="both"/>
        <w:rPr>
          <w:rFonts w:ascii="Arial" w:hAnsi="Arial" w:cs="Arial"/>
          <w:sz w:val="22"/>
          <w:szCs w:val="22"/>
          <w:lang w:val="en-GB"/>
        </w:rPr>
      </w:pPr>
    </w:p>
    <w:p w14:paraId="1EE26464" w14:textId="77777777" w:rsidR="00E21D37" w:rsidRPr="00E21D37" w:rsidRDefault="00E21D37" w:rsidP="00E21D37">
      <w:pPr>
        <w:jc w:val="both"/>
        <w:rPr>
          <w:rFonts w:ascii="Arial" w:hAnsi="Arial" w:cs="Arial"/>
          <w:sz w:val="22"/>
          <w:szCs w:val="22"/>
          <w:highlight w:val="lightGray"/>
          <w:lang w:val="en-GB"/>
        </w:rPr>
      </w:pPr>
      <w:r w:rsidRPr="00E21D37">
        <w:rPr>
          <w:rFonts w:ascii="Arial" w:hAnsi="Arial" w:cs="Arial"/>
          <w:sz w:val="22"/>
          <w:szCs w:val="22"/>
          <w:lang w:val="en-GB"/>
        </w:rPr>
        <w:t>Where is it not possible to provide an outcome to the complaint of bullying and harassment during an initial meeting, the Complaint Officer will confirm in writing the action that is proposed to progress the complaint and the anticipated timescale for completion.</w:t>
      </w:r>
    </w:p>
    <w:p w14:paraId="6E321BDA"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37" w:name="_Toc435715265"/>
      <w:bookmarkStart w:id="38" w:name="_Toc17378062"/>
      <w:r w:rsidRPr="00E21D37">
        <w:rPr>
          <w:rFonts w:ascii="Arial" w:hAnsi="Arial" w:cs="Arial"/>
          <w:b/>
          <w:bCs/>
          <w:iCs/>
          <w:color w:val="0070C0"/>
          <w:sz w:val="24"/>
          <w:szCs w:val="24"/>
          <w:lang w:val="en-GB"/>
        </w:rPr>
        <w:t>16. Formal Investigation</w:t>
      </w:r>
      <w:bookmarkEnd w:id="37"/>
      <w:bookmarkEnd w:id="38"/>
    </w:p>
    <w:p w14:paraId="13637DF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Consideration should be given to undertaking as much investigation as is reasonable and appropriate in order to gain a full understanding of the circumstances surrounding the complaint.</w:t>
      </w:r>
    </w:p>
    <w:p w14:paraId="6AE56697" w14:textId="77777777" w:rsidR="00E21D37" w:rsidRPr="00E21D37" w:rsidRDefault="00E21D37" w:rsidP="00E21D37">
      <w:pPr>
        <w:jc w:val="both"/>
        <w:rPr>
          <w:rFonts w:ascii="Arial" w:hAnsi="Arial" w:cs="Arial"/>
          <w:sz w:val="22"/>
          <w:szCs w:val="22"/>
          <w:lang w:val="en-GB"/>
        </w:rPr>
      </w:pPr>
    </w:p>
    <w:p w14:paraId="7D9DAF9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a formal investigation is necessary this will be undertaken in accordance with the School’s Disciplinary Procedure. Any issues of misconduct identified by an investigation will also be addressed under this Procedure.</w:t>
      </w:r>
    </w:p>
    <w:p w14:paraId="2565C35E" w14:textId="77777777" w:rsidR="00E21D37" w:rsidRPr="00E21D37" w:rsidRDefault="00E21D37" w:rsidP="00E21D37">
      <w:pPr>
        <w:jc w:val="both"/>
        <w:rPr>
          <w:rFonts w:ascii="Arial" w:hAnsi="Arial" w:cs="Arial"/>
          <w:sz w:val="22"/>
          <w:szCs w:val="22"/>
          <w:lang w:val="en-GB"/>
        </w:rPr>
      </w:pPr>
    </w:p>
    <w:p w14:paraId="4C04B7B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An Investigating Officer will be appointed to objectively establish the facts and determine, on the balance of probabilities, whether there is evidence to substantiate the complaint.</w:t>
      </w:r>
    </w:p>
    <w:p w14:paraId="6C0843F6" w14:textId="77777777" w:rsidR="00E21D37" w:rsidRPr="00E21D37" w:rsidRDefault="00E21D37" w:rsidP="00E21D37">
      <w:pPr>
        <w:jc w:val="both"/>
        <w:rPr>
          <w:rFonts w:ascii="Arial" w:hAnsi="Arial" w:cs="Arial"/>
          <w:sz w:val="22"/>
          <w:szCs w:val="22"/>
          <w:lang w:val="en-GB"/>
        </w:rPr>
      </w:pPr>
    </w:p>
    <w:p w14:paraId="142430D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Consideration should be given to identifying an appropriate Investigating Officer given the nature of the complaint. In some circumstances, depending on the nature of the complaint, it may be judged appropriate to have 2 Investigating Officers.</w:t>
      </w:r>
    </w:p>
    <w:p w14:paraId="4B71DD40" w14:textId="77777777" w:rsidR="00E21D37" w:rsidRPr="00E21D37" w:rsidRDefault="00E21D37" w:rsidP="00E21D37">
      <w:pPr>
        <w:jc w:val="both"/>
        <w:rPr>
          <w:rFonts w:ascii="Arial" w:hAnsi="Arial" w:cs="Arial"/>
          <w:sz w:val="22"/>
          <w:szCs w:val="22"/>
          <w:lang w:val="en-GB"/>
        </w:rPr>
      </w:pPr>
    </w:p>
    <w:p w14:paraId="6A41CED8"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During the investigation a formal interview will take place with the Employee who has raised the complaint to explore the details of their concerns.</w:t>
      </w:r>
    </w:p>
    <w:p w14:paraId="79A91233" w14:textId="77777777" w:rsidR="00E21D37" w:rsidRPr="00E21D37" w:rsidRDefault="00E21D37" w:rsidP="00E21D37">
      <w:pPr>
        <w:jc w:val="both"/>
        <w:rPr>
          <w:rFonts w:ascii="Arial" w:hAnsi="Arial" w:cs="Arial"/>
          <w:sz w:val="22"/>
          <w:szCs w:val="22"/>
          <w:lang w:val="en-GB"/>
        </w:rPr>
      </w:pPr>
    </w:p>
    <w:p w14:paraId="662C37A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Employee against who the complaint has been made will be notified in writing of the nature of the allegations and be advised that should the complaint be </w:t>
      </w:r>
      <w:proofErr w:type="gramStart"/>
      <w:r w:rsidRPr="00E21D37">
        <w:rPr>
          <w:rFonts w:ascii="Arial" w:hAnsi="Arial" w:cs="Arial"/>
          <w:sz w:val="22"/>
          <w:szCs w:val="22"/>
          <w:lang w:val="en-GB"/>
        </w:rPr>
        <w:t>upheld,</w:t>
      </w:r>
      <w:proofErr w:type="gramEnd"/>
      <w:r w:rsidRPr="00E21D37">
        <w:rPr>
          <w:rFonts w:ascii="Arial" w:hAnsi="Arial" w:cs="Arial"/>
          <w:sz w:val="22"/>
          <w:szCs w:val="22"/>
          <w:lang w:val="en-GB"/>
        </w:rPr>
        <w:t xml:space="preserve"> formal disciplinary action may be taken against them. The Employee will be invited to attend a formal interview and be given full and fair opportunity to respond to the allegations, explain his / her conduct and any mitigating circumstances. </w:t>
      </w:r>
    </w:p>
    <w:p w14:paraId="495F9E5E" w14:textId="77777777" w:rsidR="00E21D37" w:rsidRPr="00E21D37" w:rsidRDefault="00E21D37" w:rsidP="00E21D37">
      <w:pPr>
        <w:jc w:val="both"/>
        <w:rPr>
          <w:rFonts w:ascii="Arial" w:hAnsi="Arial" w:cs="Arial"/>
          <w:sz w:val="22"/>
          <w:szCs w:val="22"/>
          <w:lang w:val="en-GB"/>
        </w:rPr>
      </w:pPr>
    </w:p>
    <w:p w14:paraId="744B456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Both parties may be accompanied to an investigation meeting by a workplace colleague or Trade Union representative.</w:t>
      </w:r>
    </w:p>
    <w:p w14:paraId="06B3592B" w14:textId="77777777" w:rsidR="00E21D37" w:rsidRPr="00E21D37" w:rsidRDefault="00E21D37" w:rsidP="00E21D37">
      <w:pPr>
        <w:jc w:val="both"/>
        <w:rPr>
          <w:rFonts w:ascii="Arial" w:hAnsi="Arial" w:cs="Arial"/>
          <w:sz w:val="22"/>
          <w:szCs w:val="22"/>
          <w:lang w:val="en-GB"/>
        </w:rPr>
      </w:pPr>
    </w:p>
    <w:p w14:paraId="29706FC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Investigating Officer(s) may also conduct a formal interview with other Employees identified as witnesses to the complaint.  Witnesses providing evidence to an investigation should be advised that information provided may be used as evidence and / or they may be called as a witness at a subsequent hearing.</w:t>
      </w:r>
    </w:p>
    <w:p w14:paraId="597C349A" w14:textId="77777777" w:rsidR="00E21D37" w:rsidRPr="00E21D37" w:rsidRDefault="00E21D37" w:rsidP="00E21D37">
      <w:pPr>
        <w:jc w:val="both"/>
        <w:rPr>
          <w:rFonts w:ascii="Arial" w:hAnsi="Arial" w:cs="Arial"/>
          <w:sz w:val="22"/>
          <w:szCs w:val="22"/>
          <w:lang w:val="en-GB"/>
        </w:rPr>
      </w:pPr>
    </w:p>
    <w:p w14:paraId="0CFACA98"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 written report will be produced of the investigation findings and shared with the Complaint Officer.</w:t>
      </w:r>
    </w:p>
    <w:p w14:paraId="0C3AEA1C" w14:textId="77777777" w:rsidR="00E21D37" w:rsidRPr="00E21D37" w:rsidRDefault="00E21D37" w:rsidP="00E21D37">
      <w:pPr>
        <w:jc w:val="both"/>
        <w:rPr>
          <w:rFonts w:ascii="Arial" w:hAnsi="Arial" w:cs="Arial"/>
          <w:sz w:val="22"/>
          <w:szCs w:val="22"/>
          <w:lang w:val="en-GB"/>
        </w:rPr>
      </w:pPr>
    </w:p>
    <w:p w14:paraId="4B33F33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investigation findings will inform the basis of the Complaint Officer’s response to the complaint. </w:t>
      </w:r>
    </w:p>
    <w:p w14:paraId="23054910" w14:textId="77777777" w:rsidR="00E21D37" w:rsidRPr="00E21D37" w:rsidRDefault="00E21D37" w:rsidP="00E21D37">
      <w:pPr>
        <w:jc w:val="both"/>
        <w:rPr>
          <w:rFonts w:ascii="Arial" w:hAnsi="Arial" w:cs="Arial"/>
          <w:sz w:val="22"/>
          <w:szCs w:val="22"/>
          <w:lang w:val="en-GB"/>
        </w:rPr>
      </w:pPr>
    </w:p>
    <w:p w14:paraId="1CD0AF6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may not be appropriate or useful in resolving the complaint to share the full investigation report with the parties to the bullying and harassment complaint.  In such circumstances a summary document or anonymised / redacted text may be made available as the Complaint Officer considers appropriate.</w:t>
      </w:r>
    </w:p>
    <w:p w14:paraId="0CE4B112" w14:textId="77777777" w:rsidR="00E21D37" w:rsidRPr="00E21D37" w:rsidRDefault="00E21D37" w:rsidP="00E21D37">
      <w:pPr>
        <w:jc w:val="both"/>
        <w:rPr>
          <w:rFonts w:ascii="Arial" w:hAnsi="Arial" w:cs="Arial"/>
          <w:sz w:val="22"/>
          <w:szCs w:val="22"/>
          <w:lang w:val="en-GB"/>
        </w:rPr>
      </w:pPr>
    </w:p>
    <w:p w14:paraId="3C69C60C"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Should the matter subsequently be considered under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formal disciplinary procedure - the investigation report may be shared as evidence for this process.</w:t>
      </w:r>
    </w:p>
    <w:p w14:paraId="40DF9147" w14:textId="77777777" w:rsidR="00E21D37" w:rsidRPr="00E21D37" w:rsidRDefault="00E21D37" w:rsidP="00E21D37">
      <w:pPr>
        <w:jc w:val="both"/>
        <w:rPr>
          <w:rFonts w:ascii="Arial" w:hAnsi="Arial" w:cs="Arial"/>
          <w:sz w:val="22"/>
          <w:szCs w:val="22"/>
          <w:lang w:val="en-GB"/>
        </w:rPr>
      </w:pPr>
    </w:p>
    <w:p w14:paraId="5BD51F3E"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39" w:name="_Toc435715266"/>
      <w:bookmarkStart w:id="40" w:name="_Toc17378063"/>
      <w:r w:rsidRPr="00E21D37">
        <w:rPr>
          <w:rFonts w:ascii="Arial" w:hAnsi="Arial" w:cs="Arial"/>
          <w:b/>
          <w:bCs/>
          <w:iCs/>
          <w:color w:val="0070C0"/>
          <w:sz w:val="24"/>
          <w:szCs w:val="24"/>
          <w:lang w:val="en-GB"/>
        </w:rPr>
        <w:lastRenderedPageBreak/>
        <w:t>17. Communicating the Outcome</w:t>
      </w:r>
      <w:bookmarkEnd w:id="39"/>
      <w:bookmarkEnd w:id="40"/>
    </w:p>
    <w:p w14:paraId="1A1C6E2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Having considered the matters raised, the Complaint Officer may be able to determine the outcome or agree actions to address the complaint raised and resolve the complaint during the course of the formal meeting.</w:t>
      </w:r>
    </w:p>
    <w:p w14:paraId="4FBBC0B0" w14:textId="77777777" w:rsidR="00E21D37" w:rsidRPr="00E21D37" w:rsidRDefault="00E21D37" w:rsidP="00E21D37">
      <w:pPr>
        <w:ind w:left="720" w:hanging="720"/>
        <w:jc w:val="both"/>
        <w:rPr>
          <w:rFonts w:ascii="Arial" w:hAnsi="Arial" w:cs="Arial"/>
          <w:sz w:val="22"/>
          <w:szCs w:val="22"/>
          <w:lang w:val="en-GB"/>
        </w:rPr>
      </w:pPr>
    </w:p>
    <w:p w14:paraId="70DC01F1" w14:textId="77777777" w:rsidR="00E21D37" w:rsidRPr="00E21D37" w:rsidRDefault="00E21D37" w:rsidP="00E21D37">
      <w:pPr>
        <w:ind w:hanging="11"/>
        <w:jc w:val="both"/>
        <w:rPr>
          <w:rFonts w:ascii="Arial" w:hAnsi="Arial" w:cs="Arial"/>
          <w:sz w:val="22"/>
          <w:szCs w:val="22"/>
          <w:lang w:val="en-GB"/>
        </w:rPr>
      </w:pPr>
      <w:r w:rsidRPr="00E21D37">
        <w:rPr>
          <w:rFonts w:ascii="Arial" w:hAnsi="Arial" w:cs="Arial"/>
          <w:sz w:val="22"/>
          <w:szCs w:val="22"/>
          <w:lang w:val="en-GB"/>
        </w:rPr>
        <w:t>Where this is not possible the formal meeting will be reconvened at the earliest opportunity following the completion of any investigation or agreed actions.</w:t>
      </w:r>
    </w:p>
    <w:p w14:paraId="43436ADE" w14:textId="77777777" w:rsidR="00E21D37" w:rsidRPr="00E21D37" w:rsidRDefault="00E21D37" w:rsidP="00E21D37">
      <w:pPr>
        <w:jc w:val="both"/>
        <w:rPr>
          <w:rFonts w:ascii="Arial" w:hAnsi="Arial" w:cs="Arial"/>
          <w:sz w:val="22"/>
          <w:szCs w:val="22"/>
          <w:lang w:val="en-GB"/>
        </w:rPr>
      </w:pPr>
    </w:p>
    <w:p w14:paraId="0C67AB48"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purpose of this meeting is to:</w:t>
      </w:r>
    </w:p>
    <w:p w14:paraId="00229A77" w14:textId="77777777" w:rsidR="00E21D37" w:rsidRPr="00E21D37" w:rsidRDefault="00E21D37" w:rsidP="00E21D37">
      <w:pPr>
        <w:jc w:val="both"/>
        <w:rPr>
          <w:rFonts w:ascii="Arial" w:hAnsi="Arial" w:cs="Arial"/>
          <w:sz w:val="22"/>
          <w:szCs w:val="22"/>
          <w:lang w:val="en-GB"/>
        </w:rPr>
      </w:pPr>
    </w:p>
    <w:p w14:paraId="4A8C6846" w14:textId="77777777" w:rsidR="00E21D37" w:rsidRPr="00E21D37" w:rsidRDefault="00E21D37" w:rsidP="00E21D37">
      <w:pPr>
        <w:numPr>
          <w:ilvl w:val="0"/>
          <w:numId w:val="12"/>
        </w:numPr>
        <w:jc w:val="both"/>
        <w:rPr>
          <w:rFonts w:ascii="Arial" w:hAnsi="Arial" w:cs="Arial"/>
          <w:sz w:val="22"/>
          <w:szCs w:val="22"/>
          <w:lang w:val="en-GB"/>
        </w:rPr>
      </w:pPr>
      <w:r w:rsidRPr="00E21D37">
        <w:rPr>
          <w:rFonts w:ascii="Arial" w:hAnsi="Arial" w:cs="Arial"/>
          <w:sz w:val="22"/>
          <w:szCs w:val="22"/>
          <w:lang w:val="en-GB"/>
        </w:rPr>
        <w:t>Communicate the outcome of the bullying and harassment complaint and the reasons for this decision to the Employee – with reference to the findings of any investigation</w:t>
      </w:r>
    </w:p>
    <w:p w14:paraId="0789233F" w14:textId="77777777" w:rsidR="00E21D37" w:rsidRPr="00E21D37" w:rsidRDefault="00E21D37" w:rsidP="00E21D37">
      <w:pPr>
        <w:numPr>
          <w:ilvl w:val="0"/>
          <w:numId w:val="12"/>
        </w:numPr>
        <w:jc w:val="both"/>
        <w:rPr>
          <w:rFonts w:ascii="Arial" w:hAnsi="Arial" w:cs="Arial"/>
          <w:sz w:val="22"/>
          <w:szCs w:val="22"/>
          <w:lang w:val="en-GB"/>
        </w:rPr>
      </w:pPr>
      <w:r w:rsidRPr="00E21D37">
        <w:rPr>
          <w:rFonts w:ascii="Arial" w:hAnsi="Arial" w:cs="Arial"/>
          <w:sz w:val="22"/>
          <w:szCs w:val="22"/>
          <w:lang w:val="en-GB"/>
        </w:rPr>
        <w:t>Communicate any recommendations or actions to the Employee</w:t>
      </w:r>
    </w:p>
    <w:p w14:paraId="3319D345" w14:textId="77777777" w:rsidR="00E21D37" w:rsidRPr="00E21D37" w:rsidRDefault="00E21D37" w:rsidP="00E21D37">
      <w:pPr>
        <w:numPr>
          <w:ilvl w:val="0"/>
          <w:numId w:val="11"/>
        </w:numPr>
        <w:jc w:val="both"/>
        <w:rPr>
          <w:rFonts w:ascii="Arial" w:hAnsi="Arial" w:cs="Arial"/>
          <w:sz w:val="22"/>
          <w:szCs w:val="22"/>
          <w:lang w:val="en-GB"/>
        </w:rPr>
      </w:pPr>
      <w:r w:rsidRPr="00E21D37">
        <w:rPr>
          <w:rFonts w:ascii="Arial" w:hAnsi="Arial" w:cs="Arial"/>
          <w:sz w:val="22"/>
          <w:szCs w:val="22"/>
          <w:lang w:val="en-GB"/>
        </w:rPr>
        <w:t>Advise the Employee that they may appeal against this decision</w:t>
      </w:r>
    </w:p>
    <w:p w14:paraId="00CADE6E" w14:textId="77777777" w:rsidR="00E21D37" w:rsidRPr="00E21D37" w:rsidRDefault="00E21D37" w:rsidP="00E21D37">
      <w:pPr>
        <w:jc w:val="both"/>
        <w:rPr>
          <w:rFonts w:ascii="Arial" w:hAnsi="Arial" w:cs="Arial"/>
          <w:sz w:val="22"/>
          <w:szCs w:val="22"/>
          <w:lang w:val="en-GB"/>
        </w:rPr>
      </w:pPr>
    </w:p>
    <w:p w14:paraId="01C3C5B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outcome meeting will be arranged without undue delay and where possible within 10 working days of the conclusion of any investigation or other follow-up action where this is necessary.</w:t>
      </w:r>
    </w:p>
    <w:p w14:paraId="4E845685" w14:textId="77777777" w:rsidR="00E21D37" w:rsidRPr="00E21D37" w:rsidRDefault="00E21D37" w:rsidP="00E21D37">
      <w:pPr>
        <w:jc w:val="both"/>
        <w:rPr>
          <w:rFonts w:ascii="Arial" w:hAnsi="Arial" w:cs="Arial"/>
          <w:sz w:val="22"/>
          <w:szCs w:val="22"/>
          <w:lang w:val="en-GB"/>
        </w:rPr>
      </w:pPr>
    </w:p>
    <w:p w14:paraId="45F8004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An Employee may be accompanied by a workplace colleague or Trade Union representative at this meeting.</w:t>
      </w:r>
    </w:p>
    <w:p w14:paraId="562F4163" w14:textId="77777777" w:rsidR="00E21D37" w:rsidRPr="00E21D37" w:rsidRDefault="00E21D37" w:rsidP="00E21D37">
      <w:pPr>
        <w:jc w:val="both"/>
        <w:rPr>
          <w:rFonts w:ascii="Arial" w:hAnsi="Arial" w:cs="Arial"/>
          <w:sz w:val="22"/>
          <w:szCs w:val="22"/>
          <w:lang w:val="en-GB"/>
        </w:rPr>
      </w:pPr>
    </w:p>
    <w:p w14:paraId="6DEC698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Complaint Officer may determine the following outcomes:</w:t>
      </w:r>
    </w:p>
    <w:p w14:paraId="21983AFA" w14:textId="77777777" w:rsidR="00E21D37" w:rsidRPr="00E21D37" w:rsidRDefault="00E21D37" w:rsidP="00E21D37">
      <w:pPr>
        <w:jc w:val="both"/>
        <w:rPr>
          <w:rFonts w:ascii="Arial" w:hAnsi="Arial" w:cs="Arial"/>
          <w:sz w:val="22"/>
          <w:szCs w:val="22"/>
          <w:lang w:val="en-GB"/>
        </w:rPr>
      </w:pPr>
    </w:p>
    <w:p w14:paraId="681B5CD0" w14:textId="77777777" w:rsidR="00E21D37" w:rsidRPr="00E21D37" w:rsidRDefault="00E21D37" w:rsidP="00E21D37">
      <w:pPr>
        <w:numPr>
          <w:ilvl w:val="0"/>
          <w:numId w:val="16"/>
        </w:numPr>
        <w:jc w:val="both"/>
        <w:rPr>
          <w:rFonts w:ascii="Arial" w:hAnsi="Arial" w:cs="Arial"/>
          <w:sz w:val="22"/>
          <w:szCs w:val="22"/>
          <w:lang w:val="en-GB"/>
        </w:rPr>
      </w:pPr>
      <w:r w:rsidRPr="00E21D37">
        <w:rPr>
          <w:rFonts w:ascii="Arial" w:hAnsi="Arial" w:cs="Arial"/>
          <w:sz w:val="22"/>
          <w:szCs w:val="22"/>
          <w:lang w:val="en-GB"/>
        </w:rPr>
        <w:t>The complaint is upheld in full, or</w:t>
      </w:r>
    </w:p>
    <w:p w14:paraId="7CC48927" w14:textId="77777777" w:rsidR="00E21D37" w:rsidRPr="00E21D37" w:rsidRDefault="00E21D37" w:rsidP="00E21D37">
      <w:pPr>
        <w:numPr>
          <w:ilvl w:val="0"/>
          <w:numId w:val="16"/>
        </w:numPr>
        <w:jc w:val="both"/>
        <w:rPr>
          <w:rFonts w:ascii="Arial" w:hAnsi="Arial" w:cs="Arial"/>
          <w:sz w:val="22"/>
          <w:szCs w:val="22"/>
          <w:lang w:val="en-GB"/>
        </w:rPr>
      </w:pPr>
      <w:r w:rsidRPr="00E21D37">
        <w:rPr>
          <w:rFonts w:ascii="Arial" w:hAnsi="Arial" w:cs="Arial"/>
          <w:sz w:val="22"/>
          <w:szCs w:val="22"/>
          <w:lang w:val="en-GB"/>
        </w:rPr>
        <w:t>The complaint is upheld in part, or</w:t>
      </w:r>
    </w:p>
    <w:p w14:paraId="1ACE8519" w14:textId="77777777" w:rsidR="00E21D37" w:rsidRPr="00E21D37" w:rsidRDefault="00E21D37" w:rsidP="00E21D37">
      <w:pPr>
        <w:numPr>
          <w:ilvl w:val="0"/>
          <w:numId w:val="15"/>
        </w:numPr>
        <w:jc w:val="both"/>
        <w:rPr>
          <w:rFonts w:ascii="Arial" w:hAnsi="Arial" w:cs="Arial"/>
          <w:sz w:val="22"/>
          <w:szCs w:val="22"/>
          <w:lang w:val="en-GB"/>
        </w:rPr>
      </w:pPr>
      <w:r w:rsidRPr="00E21D37">
        <w:rPr>
          <w:rFonts w:ascii="Arial" w:hAnsi="Arial" w:cs="Arial"/>
          <w:sz w:val="22"/>
          <w:szCs w:val="22"/>
          <w:lang w:val="en-GB"/>
        </w:rPr>
        <w:t>The complaint is rejected</w:t>
      </w:r>
    </w:p>
    <w:p w14:paraId="7FD4C128" w14:textId="77777777" w:rsidR="00E21D37" w:rsidRPr="00E21D37" w:rsidRDefault="00E21D37" w:rsidP="00E21D37">
      <w:pPr>
        <w:jc w:val="both"/>
        <w:rPr>
          <w:rFonts w:ascii="Arial" w:hAnsi="Arial" w:cs="Arial"/>
          <w:sz w:val="22"/>
          <w:szCs w:val="22"/>
          <w:highlight w:val="lightGray"/>
          <w:lang w:val="en-GB"/>
        </w:rPr>
      </w:pPr>
    </w:p>
    <w:p w14:paraId="20031AC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addition to the above, the Complaint Officer may recommend that further action such as mediation or training be considered to resolve the situation.  It should be noted that any resolution should take into account School policies, procedures and rules.</w:t>
      </w:r>
    </w:p>
    <w:p w14:paraId="32266EC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  </w:t>
      </w:r>
    </w:p>
    <w:p w14:paraId="07757EA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Employee will be notified of the outcome verbally following any deliberation or further investigation as is necessary. In all instances the Employee will be notified of the outcome in writing usually within 5 working days of the date of the outcome meeting or the decision being reached.  This notification will include:</w:t>
      </w:r>
    </w:p>
    <w:p w14:paraId="4188676B" w14:textId="77777777" w:rsidR="00E21D37" w:rsidRPr="00E21D37" w:rsidRDefault="00E21D37" w:rsidP="00E21D37">
      <w:pPr>
        <w:jc w:val="both"/>
        <w:rPr>
          <w:rFonts w:ascii="Arial" w:hAnsi="Arial" w:cs="Arial"/>
          <w:sz w:val="22"/>
          <w:szCs w:val="22"/>
          <w:lang w:val="en-GB"/>
        </w:rPr>
      </w:pPr>
    </w:p>
    <w:p w14:paraId="28F447CB" w14:textId="77777777" w:rsidR="00E21D37" w:rsidRPr="00E21D37" w:rsidRDefault="00E21D37" w:rsidP="00E21D37">
      <w:pPr>
        <w:numPr>
          <w:ilvl w:val="0"/>
          <w:numId w:val="14"/>
        </w:numPr>
        <w:jc w:val="both"/>
        <w:rPr>
          <w:rFonts w:ascii="Arial" w:hAnsi="Arial" w:cs="Arial"/>
          <w:sz w:val="22"/>
          <w:szCs w:val="22"/>
          <w:lang w:val="en-GB"/>
        </w:rPr>
      </w:pPr>
      <w:r w:rsidRPr="00E21D37">
        <w:rPr>
          <w:rFonts w:ascii="Arial" w:hAnsi="Arial" w:cs="Arial"/>
          <w:sz w:val="22"/>
          <w:szCs w:val="22"/>
          <w:lang w:val="en-GB"/>
        </w:rPr>
        <w:t>The outcome and the reasons for the decision</w:t>
      </w:r>
    </w:p>
    <w:p w14:paraId="3E72FB02" w14:textId="77777777" w:rsidR="00E21D37" w:rsidRPr="00E21D37" w:rsidRDefault="00E21D37" w:rsidP="00E21D37">
      <w:pPr>
        <w:numPr>
          <w:ilvl w:val="0"/>
          <w:numId w:val="14"/>
        </w:numPr>
        <w:jc w:val="both"/>
        <w:rPr>
          <w:rFonts w:ascii="Arial" w:hAnsi="Arial" w:cs="Arial"/>
          <w:sz w:val="22"/>
          <w:szCs w:val="22"/>
          <w:lang w:val="en-GB"/>
        </w:rPr>
      </w:pPr>
      <w:r w:rsidRPr="00E21D37">
        <w:rPr>
          <w:rFonts w:ascii="Arial" w:hAnsi="Arial" w:cs="Arial"/>
          <w:sz w:val="22"/>
          <w:szCs w:val="22"/>
          <w:lang w:val="en-GB"/>
        </w:rPr>
        <w:t>A summary of the facts that the Complaint Officer took into account in reaching their decision – including the findings of any investigation</w:t>
      </w:r>
    </w:p>
    <w:p w14:paraId="5C144169" w14:textId="77777777" w:rsidR="00E21D37" w:rsidRPr="00E21D37" w:rsidRDefault="00E21D37" w:rsidP="00E21D37">
      <w:pPr>
        <w:numPr>
          <w:ilvl w:val="0"/>
          <w:numId w:val="14"/>
        </w:numPr>
        <w:jc w:val="both"/>
        <w:rPr>
          <w:rFonts w:ascii="Arial" w:hAnsi="Arial" w:cs="Arial"/>
          <w:sz w:val="22"/>
          <w:szCs w:val="22"/>
          <w:lang w:val="en-GB"/>
        </w:rPr>
      </w:pPr>
      <w:r w:rsidRPr="00E21D37">
        <w:rPr>
          <w:rFonts w:ascii="Arial" w:hAnsi="Arial" w:cs="Arial"/>
          <w:sz w:val="22"/>
          <w:szCs w:val="22"/>
          <w:lang w:val="en-GB"/>
        </w:rPr>
        <w:t>Any recommendations or agreed actions for the parties to take</w:t>
      </w:r>
    </w:p>
    <w:p w14:paraId="101E3024" w14:textId="77777777" w:rsidR="00E21D37" w:rsidRPr="00E21D37" w:rsidRDefault="00E21D37" w:rsidP="00E21D37">
      <w:pPr>
        <w:numPr>
          <w:ilvl w:val="0"/>
          <w:numId w:val="14"/>
        </w:numPr>
        <w:jc w:val="both"/>
        <w:rPr>
          <w:rFonts w:ascii="Arial" w:hAnsi="Arial" w:cs="Arial"/>
          <w:sz w:val="22"/>
          <w:szCs w:val="22"/>
          <w:lang w:val="en-GB"/>
        </w:rPr>
      </w:pPr>
      <w:r w:rsidRPr="00E21D37">
        <w:rPr>
          <w:rFonts w:ascii="Arial" w:hAnsi="Arial" w:cs="Arial"/>
          <w:sz w:val="22"/>
          <w:szCs w:val="22"/>
          <w:lang w:val="en-GB"/>
        </w:rPr>
        <w:t>Advising the Employee that they may appeal</w:t>
      </w:r>
    </w:p>
    <w:p w14:paraId="71298421" w14:textId="77777777" w:rsidR="00E21D37" w:rsidRPr="00E21D37" w:rsidRDefault="00E21D37" w:rsidP="00E21D37">
      <w:pPr>
        <w:jc w:val="both"/>
        <w:rPr>
          <w:rFonts w:ascii="Arial" w:hAnsi="Arial" w:cs="Arial"/>
          <w:sz w:val="22"/>
          <w:szCs w:val="22"/>
          <w:lang w:val="en-GB"/>
        </w:rPr>
      </w:pPr>
    </w:p>
    <w:p w14:paraId="60BEE8E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the complaint is upheld in part or full, consideration will be given as to whether there is either a matter to be considered under the School’s Disciplinary procedure or whether further informal action is appropriate. </w:t>
      </w:r>
    </w:p>
    <w:p w14:paraId="16F932E5" w14:textId="77777777" w:rsidR="00E21D37" w:rsidRPr="00E21D37" w:rsidRDefault="00E21D37" w:rsidP="00E21D37">
      <w:pPr>
        <w:jc w:val="both"/>
        <w:rPr>
          <w:rFonts w:ascii="Arial" w:hAnsi="Arial" w:cs="Arial"/>
          <w:sz w:val="22"/>
          <w:szCs w:val="22"/>
          <w:lang w:val="en-GB"/>
        </w:rPr>
      </w:pPr>
    </w:p>
    <w:p w14:paraId="71223A4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It should be noted that where a complaint is upheld, the Employee who raised the complaint does not have the right to know what formal / informal disciplinary or management action may be taken in relation to the individual against who the complaint was made.</w:t>
      </w:r>
    </w:p>
    <w:p w14:paraId="4922B3BF" w14:textId="77777777" w:rsidR="00E21D37" w:rsidRPr="00E21D37" w:rsidRDefault="00E21D37" w:rsidP="00E21D37">
      <w:pPr>
        <w:jc w:val="both"/>
        <w:rPr>
          <w:rFonts w:ascii="Arial" w:hAnsi="Arial" w:cs="Arial"/>
          <w:sz w:val="22"/>
          <w:szCs w:val="22"/>
          <w:lang w:val="en-GB"/>
        </w:rPr>
      </w:pPr>
    </w:p>
    <w:p w14:paraId="53568D4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Appropriate information will be made available about the investigation and grievance outcome to the employee who the complaint is against along with any relevant recommendations to support the ongoing relationship between the parties.</w:t>
      </w:r>
    </w:p>
    <w:p w14:paraId="3A762C3D" w14:textId="77777777" w:rsidR="00E21D37" w:rsidRPr="00E21D37" w:rsidRDefault="00E21D37" w:rsidP="00E21D37">
      <w:pPr>
        <w:jc w:val="both"/>
        <w:rPr>
          <w:rFonts w:ascii="Arial" w:hAnsi="Arial" w:cs="Arial"/>
          <w:sz w:val="22"/>
          <w:szCs w:val="22"/>
          <w:lang w:val="en-GB"/>
        </w:rPr>
      </w:pPr>
    </w:p>
    <w:p w14:paraId="628C056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This should be provided in a timely manner and may be in writing or at a meeting. </w:t>
      </w:r>
    </w:p>
    <w:p w14:paraId="30B79004"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41" w:name="_Toc435715267"/>
      <w:bookmarkStart w:id="42" w:name="_Toc17378064"/>
      <w:r w:rsidRPr="00E21D37">
        <w:rPr>
          <w:rFonts w:ascii="Arial" w:hAnsi="Arial" w:cs="Arial"/>
          <w:b/>
          <w:bCs/>
          <w:iCs/>
          <w:color w:val="0070C0"/>
          <w:sz w:val="24"/>
          <w:szCs w:val="24"/>
          <w:lang w:val="en-GB"/>
        </w:rPr>
        <w:lastRenderedPageBreak/>
        <w:t>18. Appeal Meeting</w:t>
      </w:r>
      <w:bookmarkEnd w:id="41"/>
      <w:bookmarkEnd w:id="42"/>
    </w:p>
    <w:p w14:paraId="0D1CB64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an Employee feels that their complaint of bullying and harassment has not been satisfactorily resolved by the Complaint Officer they may appeal against the outcome.</w:t>
      </w:r>
    </w:p>
    <w:p w14:paraId="2188BC6C" w14:textId="77777777" w:rsidR="00E21D37" w:rsidRPr="00E21D37" w:rsidRDefault="00E21D37" w:rsidP="00E21D37">
      <w:pPr>
        <w:jc w:val="both"/>
        <w:rPr>
          <w:rFonts w:ascii="Arial" w:hAnsi="Arial" w:cs="Arial"/>
          <w:sz w:val="22"/>
          <w:szCs w:val="22"/>
          <w:lang w:val="en-GB"/>
        </w:rPr>
      </w:pPr>
    </w:p>
    <w:p w14:paraId="15B148CA" w14:textId="77777777" w:rsidR="00E21D37" w:rsidRPr="00E21D37" w:rsidRDefault="00E21D37" w:rsidP="00E21D37">
      <w:pPr>
        <w:jc w:val="both"/>
        <w:rPr>
          <w:rFonts w:ascii="Arial" w:hAnsi="Arial" w:cs="Arial"/>
          <w:sz w:val="24"/>
          <w:szCs w:val="24"/>
          <w:lang w:val="en-GB"/>
        </w:rPr>
      </w:pPr>
      <w:r w:rsidRPr="00E21D37">
        <w:rPr>
          <w:rFonts w:ascii="Arial" w:hAnsi="Arial" w:cs="Arial"/>
          <w:sz w:val="22"/>
          <w:szCs w:val="22"/>
          <w:lang w:val="en-GB"/>
        </w:rPr>
        <w:t>Appeals should be made in writing to the Complaint Officer, within 5 working days of receipt of the written outcome. The letter of appeal should clearly state the specific grounds on which the Employee is making the appeal and why they are dissatisfied with the decision. A copy of the original written Bullying and Harassment Notification form / letter and any supporting documentation should also be submitted</w:t>
      </w:r>
      <w:r w:rsidRPr="00E21D37">
        <w:rPr>
          <w:rFonts w:ascii="Arial" w:hAnsi="Arial" w:cs="Arial"/>
          <w:sz w:val="24"/>
          <w:szCs w:val="24"/>
          <w:lang w:val="en-GB"/>
        </w:rPr>
        <w:t>.</w:t>
      </w:r>
    </w:p>
    <w:p w14:paraId="4D4220C8" w14:textId="77777777" w:rsidR="00E21D37" w:rsidRPr="00E21D37" w:rsidRDefault="00E21D37" w:rsidP="00E21D37">
      <w:pPr>
        <w:jc w:val="both"/>
        <w:rPr>
          <w:rFonts w:ascii="Arial" w:hAnsi="Arial" w:cs="Arial"/>
          <w:sz w:val="24"/>
          <w:szCs w:val="24"/>
          <w:lang w:val="en-GB"/>
        </w:rPr>
      </w:pPr>
    </w:p>
    <w:p w14:paraId="7CF089B8" w14:textId="77777777" w:rsidR="00E21D37" w:rsidRPr="00E21D37" w:rsidRDefault="00E21D37" w:rsidP="00E21D37">
      <w:pPr>
        <w:rPr>
          <w:rFonts w:ascii="Arial" w:hAnsi="Arial" w:cs="Arial"/>
          <w:sz w:val="24"/>
          <w:szCs w:val="24"/>
          <w:lang w:eastAsia="en-US"/>
        </w:rPr>
      </w:pPr>
      <w:r w:rsidRPr="00E21D37">
        <w:rPr>
          <w:rFonts w:ascii="Arial" w:hAnsi="Arial" w:cs="Arial"/>
          <w:sz w:val="22"/>
          <w:szCs w:val="22"/>
          <w:lang w:eastAsia="en-US"/>
        </w:rPr>
        <w:t>An appeal meeting will be arranged without undue delay and where possible within10 working days of receipt of the written appeal</w:t>
      </w:r>
      <w:r w:rsidRPr="00E21D37">
        <w:rPr>
          <w:rFonts w:ascii="Arial" w:hAnsi="Arial" w:cs="Arial"/>
          <w:sz w:val="24"/>
          <w:szCs w:val="24"/>
          <w:lang w:eastAsia="en-US"/>
        </w:rPr>
        <w:t>.</w:t>
      </w:r>
    </w:p>
    <w:p w14:paraId="32E05BB8" w14:textId="77777777" w:rsidR="00E21D37" w:rsidRPr="00E21D37" w:rsidRDefault="00E21D37" w:rsidP="00E21D37">
      <w:pPr>
        <w:jc w:val="both"/>
        <w:rPr>
          <w:rFonts w:ascii="Arial" w:hAnsi="Arial" w:cs="Arial"/>
          <w:sz w:val="22"/>
          <w:szCs w:val="22"/>
          <w:lang w:val="en-GB"/>
        </w:rPr>
      </w:pPr>
    </w:p>
    <w:p w14:paraId="642B6FB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appeal meeting will be heard by a more senior Manager than the original Complaint Officer.  Where there is not a more senior Manager the appeal may be heard by a member / panel of the Governing Body.  Those considering the appeal will not have had involvement in the complaint at the earlier stages.</w:t>
      </w:r>
    </w:p>
    <w:p w14:paraId="7168CEEF" w14:textId="77777777" w:rsidR="00E21D37" w:rsidRPr="00E21D37" w:rsidRDefault="00E21D37" w:rsidP="00E21D37">
      <w:pPr>
        <w:jc w:val="both"/>
        <w:rPr>
          <w:rFonts w:ascii="Arial" w:hAnsi="Arial" w:cs="Arial"/>
          <w:sz w:val="22"/>
          <w:szCs w:val="22"/>
          <w:lang w:val="en-GB"/>
        </w:rPr>
      </w:pPr>
    </w:p>
    <w:p w14:paraId="5CD7ADC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An Employee may be accompanied to an appeal meeting by a workplace colleague or Trade Union representative. </w:t>
      </w:r>
    </w:p>
    <w:p w14:paraId="59323DA6" w14:textId="77777777" w:rsidR="00E21D37" w:rsidRPr="00E21D37" w:rsidRDefault="00E21D37" w:rsidP="00E21D37">
      <w:pPr>
        <w:ind w:left="720" w:hanging="720"/>
        <w:jc w:val="both"/>
        <w:rPr>
          <w:rFonts w:ascii="Arial" w:hAnsi="Arial" w:cs="Arial"/>
          <w:sz w:val="22"/>
          <w:szCs w:val="22"/>
          <w:lang w:val="en-GB"/>
        </w:rPr>
      </w:pPr>
    </w:p>
    <w:p w14:paraId="7773F666" w14:textId="77777777" w:rsidR="00E21D37" w:rsidRPr="00E21D37" w:rsidRDefault="00E21D37" w:rsidP="00E21D37">
      <w:pPr>
        <w:ind w:left="720" w:hanging="720"/>
        <w:jc w:val="both"/>
        <w:rPr>
          <w:rFonts w:ascii="Arial" w:hAnsi="Arial" w:cs="Arial"/>
          <w:sz w:val="22"/>
          <w:szCs w:val="22"/>
          <w:lang w:val="en-GB"/>
        </w:rPr>
      </w:pPr>
      <w:r w:rsidRPr="00E21D37">
        <w:rPr>
          <w:rFonts w:ascii="Arial" w:hAnsi="Arial" w:cs="Arial"/>
          <w:sz w:val="22"/>
          <w:szCs w:val="22"/>
          <w:lang w:val="en-GB"/>
        </w:rPr>
        <w:t>At an appeal meeting the Appeal Officer or Panel will review:</w:t>
      </w:r>
    </w:p>
    <w:p w14:paraId="36C092E1" w14:textId="77777777" w:rsidR="00E21D37" w:rsidRPr="00E21D37" w:rsidRDefault="00E21D37" w:rsidP="00E21D37">
      <w:pPr>
        <w:ind w:left="720" w:hanging="720"/>
        <w:jc w:val="both"/>
        <w:rPr>
          <w:rFonts w:ascii="Arial" w:hAnsi="Arial" w:cs="Arial"/>
          <w:sz w:val="22"/>
          <w:szCs w:val="22"/>
          <w:lang w:val="en-GB"/>
        </w:rPr>
      </w:pPr>
    </w:p>
    <w:p w14:paraId="14CF83E7" w14:textId="77777777" w:rsidR="00E21D37" w:rsidRPr="00E21D37" w:rsidRDefault="00E21D37" w:rsidP="00E21D37">
      <w:pPr>
        <w:numPr>
          <w:ilvl w:val="0"/>
          <w:numId w:val="7"/>
        </w:numPr>
        <w:jc w:val="both"/>
        <w:rPr>
          <w:rFonts w:ascii="Arial" w:hAnsi="Arial" w:cs="Arial"/>
          <w:sz w:val="22"/>
          <w:szCs w:val="22"/>
          <w:lang w:val="en-GB"/>
        </w:rPr>
      </w:pPr>
      <w:r w:rsidRPr="00E21D37">
        <w:rPr>
          <w:rFonts w:ascii="Arial" w:hAnsi="Arial" w:cs="Arial"/>
          <w:sz w:val="22"/>
          <w:szCs w:val="22"/>
          <w:lang w:val="en-GB"/>
        </w:rPr>
        <w:t xml:space="preserve">The original complaint outcome decision </w:t>
      </w:r>
    </w:p>
    <w:p w14:paraId="7803F74D" w14:textId="77777777" w:rsidR="00E21D37" w:rsidRPr="00E21D37" w:rsidRDefault="00E21D37" w:rsidP="00E21D37">
      <w:pPr>
        <w:numPr>
          <w:ilvl w:val="0"/>
          <w:numId w:val="7"/>
        </w:numPr>
        <w:jc w:val="both"/>
        <w:rPr>
          <w:rFonts w:ascii="Arial" w:hAnsi="Arial" w:cs="Arial"/>
          <w:sz w:val="22"/>
          <w:szCs w:val="22"/>
          <w:lang w:val="en-GB"/>
        </w:rPr>
      </w:pPr>
      <w:r w:rsidRPr="00E21D37">
        <w:rPr>
          <w:rFonts w:ascii="Arial" w:hAnsi="Arial" w:cs="Arial"/>
          <w:sz w:val="22"/>
          <w:szCs w:val="22"/>
          <w:lang w:val="en-GB"/>
        </w:rPr>
        <w:t>The employee’s reasons for raising an appeal</w:t>
      </w:r>
    </w:p>
    <w:p w14:paraId="4B3342A1" w14:textId="77777777" w:rsidR="00E21D37" w:rsidRPr="00E21D37" w:rsidRDefault="00E21D37" w:rsidP="00E21D37">
      <w:pPr>
        <w:numPr>
          <w:ilvl w:val="0"/>
          <w:numId w:val="7"/>
        </w:numPr>
        <w:jc w:val="both"/>
        <w:rPr>
          <w:rFonts w:ascii="Arial" w:hAnsi="Arial" w:cs="Arial"/>
          <w:sz w:val="22"/>
          <w:szCs w:val="22"/>
          <w:lang w:val="en-GB"/>
        </w:rPr>
      </w:pPr>
      <w:r w:rsidRPr="00E21D37">
        <w:rPr>
          <w:rFonts w:ascii="Arial" w:hAnsi="Arial" w:cs="Arial"/>
          <w:sz w:val="22"/>
          <w:szCs w:val="22"/>
          <w:lang w:val="en-GB"/>
        </w:rPr>
        <w:t>Any further representations made, or information presented by the employee</w:t>
      </w:r>
    </w:p>
    <w:p w14:paraId="088FE57F" w14:textId="77777777" w:rsidR="00E21D37" w:rsidRPr="00E21D37" w:rsidRDefault="00E21D37" w:rsidP="00E21D37">
      <w:pPr>
        <w:jc w:val="both"/>
        <w:rPr>
          <w:rFonts w:ascii="Arial" w:hAnsi="Arial" w:cs="Arial"/>
          <w:sz w:val="22"/>
          <w:szCs w:val="22"/>
          <w:lang w:val="en-GB"/>
        </w:rPr>
      </w:pPr>
    </w:p>
    <w:p w14:paraId="1363E5CC" w14:textId="77777777" w:rsidR="00E21D37" w:rsidRPr="00E21D37" w:rsidRDefault="00E21D37" w:rsidP="00E21D37">
      <w:pPr>
        <w:jc w:val="both"/>
        <w:rPr>
          <w:rFonts w:ascii="Arial" w:hAnsi="Arial" w:cs="Arial"/>
          <w:sz w:val="22"/>
          <w:szCs w:val="22"/>
          <w:lang w:val="en-GB"/>
        </w:rPr>
      </w:pPr>
      <w:bookmarkStart w:id="43" w:name="_Hlk17354721"/>
      <w:r w:rsidRPr="00E21D37">
        <w:rPr>
          <w:rFonts w:ascii="Arial" w:hAnsi="Arial" w:cs="Arial"/>
          <w:sz w:val="22"/>
          <w:szCs w:val="22"/>
          <w:lang w:val="en-GB"/>
        </w:rPr>
        <w:t>It may be appropriate for the Complaint Officer to be present throughout the Appeal Meeting – this will be at the discretion of the Appeal Officer/ Panel.</w:t>
      </w:r>
    </w:p>
    <w:bookmarkEnd w:id="43"/>
    <w:p w14:paraId="7A738079" w14:textId="77777777" w:rsidR="00E21D37" w:rsidRPr="00E21D37" w:rsidRDefault="00E21D37" w:rsidP="00E21D37">
      <w:pPr>
        <w:jc w:val="both"/>
        <w:rPr>
          <w:rFonts w:ascii="Arial" w:hAnsi="Arial" w:cs="Arial"/>
          <w:sz w:val="22"/>
          <w:szCs w:val="22"/>
          <w:lang w:val="en-GB"/>
        </w:rPr>
      </w:pPr>
    </w:p>
    <w:p w14:paraId="3C149918"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Based on the information presented, the Appeal Officer / Panel may determine the following outcomes:</w:t>
      </w:r>
    </w:p>
    <w:p w14:paraId="7D42005C" w14:textId="77777777" w:rsidR="00E21D37" w:rsidRPr="00E21D37" w:rsidRDefault="00E21D37" w:rsidP="00E21D37">
      <w:pPr>
        <w:jc w:val="both"/>
        <w:rPr>
          <w:rFonts w:ascii="Arial" w:hAnsi="Arial" w:cs="Arial"/>
          <w:sz w:val="22"/>
          <w:szCs w:val="22"/>
          <w:lang w:val="en-GB"/>
        </w:rPr>
      </w:pPr>
    </w:p>
    <w:p w14:paraId="6814D709" w14:textId="77777777" w:rsidR="00E21D37" w:rsidRPr="00E21D37" w:rsidRDefault="00E21D37" w:rsidP="00E21D37">
      <w:pPr>
        <w:numPr>
          <w:ilvl w:val="0"/>
          <w:numId w:val="6"/>
        </w:numPr>
        <w:jc w:val="both"/>
        <w:rPr>
          <w:rFonts w:ascii="Arial" w:hAnsi="Arial" w:cs="Arial"/>
          <w:sz w:val="22"/>
          <w:szCs w:val="22"/>
          <w:lang w:val="en-GB"/>
        </w:rPr>
      </w:pPr>
      <w:r w:rsidRPr="00E21D37">
        <w:rPr>
          <w:rFonts w:ascii="Arial" w:hAnsi="Arial" w:cs="Arial"/>
          <w:sz w:val="22"/>
          <w:szCs w:val="22"/>
          <w:lang w:val="en-GB"/>
        </w:rPr>
        <w:t>The original decision is upheld in full, or</w:t>
      </w:r>
    </w:p>
    <w:p w14:paraId="028A59CD" w14:textId="77777777" w:rsidR="00E21D37" w:rsidRPr="00E21D37" w:rsidRDefault="00E21D37" w:rsidP="00E21D37">
      <w:pPr>
        <w:numPr>
          <w:ilvl w:val="0"/>
          <w:numId w:val="6"/>
        </w:numPr>
        <w:jc w:val="both"/>
        <w:rPr>
          <w:rFonts w:ascii="Arial" w:hAnsi="Arial" w:cs="Arial"/>
          <w:sz w:val="22"/>
          <w:szCs w:val="22"/>
          <w:lang w:val="en-GB"/>
        </w:rPr>
      </w:pPr>
      <w:r w:rsidRPr="00E21D37">
        <w:rPr>
          <w:rFonts w:ascii="Arial" w:hAnsi="Arial" w:cs="Arial"/>
          <w:sz w:val="22"/>
          <w:szCs w:val="22"/>
          <w:lang w:val="en-GB"/>
        </w:rPr>
        <w:t>The original decision is overturned or</w:t>
      </w:r>
    </w:p>
    <w:p w14:paraId="10A3C5AC" w14:textId="77777777" w:rsidR="00E21D37" w:rsidRPr="00E21D37" w:rsidRDefault="00E21D37" w:rsidP="00E21D37">
      <w:pPr>
        <w:numPr>
          <w:ilvl w:val="0"/>
          <w:numId w:val="6"/>
        </w:numPr>
        <w:jc w:val="both"/>
        <w:rPr>
          <w:rFonts w:ascii="Arial" w:hAnsi="Arial" w:cs="Arial"/>
          <w:sz w:val="22"/>
          <w:szCs w:val="22"/>
          <w:lang w:val="en-GB"/>
        </w:rPr>
      </w:pPr>
      <w:r w:rsidRPr="00E21D37">
        <w:rPr>
          <w:rFonts w:ascii="Arial" w:hAnsi="Arial" w:cs="Arial"/>
          <w:sz w:val="22"/>
          <w:szCs w:val="22"/>
          <w:lang w:val="en-GB"/>
        </w:rPr>
        <w:t>The original decision is upheld in part</w:t>
      </w:r>
    </w:p>
    <w:p w14:paraId="75E313CD" w14:textId="77777777" w:rsidR="00E21D37" w:rsidRPr="00E21D37" w:rsidRDefault="00E21D37" w:rsidP="00E21D37">
      <w:pPr>
        <w:jc w:val="both"/>
        <w:rPr>
          <w:rFonts w:ascii="Arial" w:hAnsi="Arial" w:cs="Arial"/>
          <w:sz w:val="22"/>
          <w:szCs w:val="22"/>
          <w:lang w:val="en-GB"/>
        </w:rPr>
      </w:pPr>
    </w:p>
    <w:p w14:paraId="237B98C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addition to the above, the Appeal Officer or Panel may recommend that further action such as mediation or training be considered to resolve the situation.</w:t>
      </w:r>
    </w:p>
    <w:p w14:paraId="57A10D7E" w14:textId="77777777" w:rsidR="00E21D37" w:rsidRPr="00E21D37" w:rsidRDefault="00E21D37" w:rsidP="00E21D37">
      <w:pPr>
        <w:jc w:val="both"/>
        <w:rPr>
          <w:rFonts w:ascii="Arial" w:hAnsi="Arial" w:cs="Arial"/>
          <w:sz w:val="22"/>
          <w:szCs w:val="22"/>
          <w:lang w:val="en-GB"/>
        </w:rPr>
      </w:pPr>
    </w:p>
    <w:p w14:paraId="588F76A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possible the employee will be advised verbally of the outcome at the conclusion of the meeting or following any deliberations that may be necessary. Where this is not possible the Appeal Officer will determine the outcome at the earliest opportunity and the outcome communicated in writing to the Employee.</w:t>
      </w:r>
    </w:p>
    <w:p w14:paraId="12C71938" w14:textId="77777777" w:rsidR="00E21D37" w:rsidRPr="00E21D37" w:rsidRDefault="00E21D37" w:rsidP="00E21D37">
      <w:pPr>
        <w:jc w:val="both"/>
        <w:rPr>
          <w:rFonts w:ascii="Arial" w:hAnsi="Arial" w:cs="Arial"/>
          <w:sz w:val="22"/>
          <w:szCs w:val="22"/>
          <w:lang w:val="en-GB"/>
        </w:rPr>
      </w:pPr>
    </w:p>
    <w:p w14:paraId="7B1F303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all instances the Employee will be notified of the outcome in writing usually within 5 working days of the date of the meeting or the decision being reached.  This will include:</w:t>
      </w:r>
    </w:p>
    <w:p w14:paraId="7688A023" w14:textId="77777777" w:rsidR="00E21D37" w:rsidRPr="00E21D37" w:rsidRDefault="00E21D37" w:rsidP="00E21D37">
      <w:pPr>
        <w:jc w:val="both"/>
        <w:rPr>
          <w:rFonts w:ascii="Arial" w:hAnsi="Arial" w:cs="Arial"/>
          <w:sz w:val="22"/>
          <w:szCs w:val="22"/>
          <w:lang w:val="en-GB"/>
        </w:rPr>
      </w:pPr>
    </w:p>
    <w:p w14:paraId="727464E9" w14:textId="77777777" w:rsidR="00E21D37" w:rsidRPr="00E21D37" w:rsidRDefault="00E21D37" w:rsidP="00E21D37">
      <w:pPr>
        <w:numPr>
          <w:ilvl w:val="0"/>
          <w:numId w:val="9"/>
        </w:numPr>
        <w:jc w:val="both"/>
        <w:rPr>
          <w:rFonts w:ascii="Arial" w:hAnsi="Arial" w:cs="Arial"/>
          <w:sz w:val="22"/>
          <w:szCs w:val="22"/>
          <w:lang w:val="en-GB"/>
        </w:rPr>
      </w:pPr>
      <w:r w:rsidRPr="00E21D37">
        <w:rPr>
          <w:rFonts w:ascii="Arial" w:hAnsi="Arial" w:cs="Arial"/>
          <w:sz w:val="22"/>
          <w:szCs w:val="22"/>
          <w:lang w:val="en-GB"/>
        </w:rPr>
        <w:t>The outcome and the reasons for the decision</w:t>
      </w:r>
    </w:p>
    <w:p w14:paraId="765024C5" w14:textId="77777777" w:rsidR="00E21D37" w:rsidRPr="00E21D37" w:rsidRDefault="00E21D37" w:rsidP="00E21D37">
      <w:pPr>
        <w:numPr>
          <w:ilvl w:val="0"/>
          <w:numId w:val="9"/>
        </w:numPr>
        <w:jc w:val="both"/>
        <w:rPr>
          <w:rFonts w:ascii="Arial" w:hAnsi="Arial" w:cs="Arial"/>
          <w:sz w:val="22"/>
          <w:szCs w:val="22"/>
          <w:lang w:val="en-GB"/>
        </w:rPr>
      </w:pPr>
      <w:r w:rsidRPr="00E21D37">
        <w:rPr>
          <w:rFonts w:ascii="Arial" w:hAnsi="Arial" w:cs="Arial"/>
          <w:sz w:val="22"/>
          <w:szCs w:val="22"/>
          <w:lang w:val="en-GB"/>
        </w:rPr>
        <w:t>A summary of the facts that the Appeal Officer or Panel considered in coming to their decision</w:t>
      </w:r>
    </w:p>
    <w:p w14:paraId="7B9F8995" w14:textId="77777777" w:rsidR="00E21D37" w:rsidRPr="00E21D37" w:rsidRDefault="00E21D37" w:rsidP="00E21D37">
      <w:pPr>
        <w:numPr>
          <w:ilvl w:val="0"/>
          <w:numId w:val="9"/>
        </w:numPr>
        <w:jc w:val="both"/>
        <w:rPr>
          <w:rFonts w:ascii="Arial" w:hAnsi="Arial" w:cs="Arial"/>
          <w:sz w:val="22"/>
          <w:szCs w:val="22"/>
          <w:lang w:val="en-GB"/>
        </w:rPr>
      </w:pPr>
      <w:r w:rsidRPr="00E21D37">
        <w:rPr>
          <w:rFonts w:ascii="Arial" w:hAnsi="Arial" w:cs="Arial"/>
          <w:sz w:val="22"/>
          <w:szCs w:val="22"/>
          <w:lang w:val="en-GB"/>
        </w:rPr>
        <w:t>Any recommendations or agreed actions for the parties to take</w:t>
      </w:r>
    </w:p>
    <w:p w14:paraId="326E0840" w14:textId="77777777" w:rsidR="00E21D37" w:rsidRPr="00E21D37" w:rsidRDefault="00E21D37" w:rsidP="00E21D37">
      <w:pPr>
        <w:ind w:left="720"/>
        <w:jc w:val="both"/>
        <w:rPr>
          <w:rFonts w:ascii="Arial" w:hAnsi="Arial" w:cs="Arial"/>
          <w:color w:val="0070C0"/>
          <w:sz w:val="22"/>
          <w:szCs w:val="22"/>
          <w:lang w:val="en-GB"/>
        </w:rPr>
      </w:pPr>
    </w:p>
    <w:p w14:paraId="423F411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Where a complaint is against another individual the appeal decision will be shared with them.  This may be in writing or at a meeting.</w:t>
      </w:r>
    </w:p>
    <w:p w14:paraId="0FB1C26A" w14:textId="77777777" w:rsidR="00E21D37" w:rsidRPr="00E21D37" w:rsidRDefault="00E21D37" w:rsidP="00E21D37">
      <w:pPr>
        <w:jc w:val="both"/>
        <w:rPr>
          <w:rFonts w:ascii="Arial" w:hAnsi="Arial" w:cs="Arial"/>
          <w:sz w:val="22"/>
          <w:szCs w:val="22"/>
          <w:lang w:val="en-GB"/>
        </w:rPr>
      </w:pPr>
    </w:p>
    <w:p w14:paraId="317C1DEC"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lastRenderedPageBreak/>
        <w:t>Appropriate information will be made available about the appeal outcome to the employee who the complaint is against along with any relevant recommendations to support the ongoing relationship between the parties.</w:t>
      </w:r>
    </w:p>
    <w:p w14:paraId="0194B02B" w14:textId="77777777" w:rsidR="00E21D37" w:rsidRPr="00E21D37" w:rsidRDefault="00E21D37" w:rsidP="00E21D37">
      <w:pPr>
        <w:jc w:val="both"/>
        <w:rPr>
          <w:rFonts w:ascii="Arial" w:hAnsi="Arial" w:cs="Arial"/>
          <w:sz w:val="24"/>
          <w:szCs w:val="24"/>
          <w:lang w:val="en-GB"/>
        </w:rPr>
      </w:pPr>
    </w:p>
    <w:p w14:paraId="4037156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outcome of the appeal is final and there is no further right of appeal</w:t>
      </w:r>
    </w:p>
    <w:p w14:paraId="1C3CB13E" w14:textId="77777777" w:rsidR="00E21D37" w:rsidRPr="00E21D37" w:rsidRDefault="00E21D37" w:rsidP="00E21D37">
      <w:pPr>
        <w:jc w:val="both"/>
        <w:rPr>
          <w:rFonts w:ascii="Arial" w:hAnsi="Arial" w:cs="Arial"/>
          <w:sz w:val="22"/>
          <w:szCs w:val="22"/>
          <w:lang w:val="en-GB"/>
        </w:rPr>
      </w:pPr>
    </w:p>
    <w:p w14:paraId="5F684587"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44" w:name="_Toc17378065"/>
      <w:r w:rsidRPr="00E21D37">
        <w:rPr>
          <w:rFonts w:ascii="Arial" w:hAnsi="Arial" w:cs="Arial"/>
          <w:b/>
          <w:bCs/>
          <w:iCs/>
          <w:color w:val="0070C0"/>
          <w:sz w:val="24"/>
          <w:szCs w:val="24"/>
          <w:lang w:val="en-GB"/>
        </w:rPr>
        <w:t>19. Guidance for Meetings and Appeals</w:t>
      </w:r>
      <w:bookmarkEnd w:id="44"/>
    </w:p>
    <w:p w14:paraId="3E403A1D" w14:textId="77777777" w:rsidR="00E21D37" w:rsidRPr="00E21D37" w:rsidRDefault="00E21D37" w:rsidP="00E21D37">
      <w:pPr>
        <w:rPr>
          <w:rFonts w:ascii="Arial" w:hAnsi="Arial" w:cs="Arial"/>
          <w:iCs/>
          <w:color w:val="0070C0"/>
          <w:lang w:val="en-GB"/>
        </w:rPr>
      </w:pPr>
      <w:r w:rsidRPr="00E21D37">
        <w:rPr>
          <w:rFonts w:ascii="Arial" w:hAnsi="Arial" w:cs="Arial"/>
          <w:iCs/>
          <w:color w:val="0070C0"/>
          <w:lang w:val="en-GB"/>
        </w:rPr>
        <w:t xml:space="preserve"> </w:t>
      </w:r>
      <w:r w:rsidRPr="00E21D37">
        <w:rPr>
          <w:rFonts w:ascii="Arial" w:hAnsi="Arial" w:cs="Arial"/>
          <w:sz w:val="22"/>
          <w:szCs w:val="22"/>
          <w:lang w:eastAsia="en-US"/>
        </w:rPr>
        <w:t xml:space="preserve">Meetings and Appeals should take place at a reasonable time and place usually during the Employee’s normal working hours, unless otherwise agreed with the Employee and, in the case of Employees who work term time only, during the </w:t>
      </w:r>
      <w:proofErr w:type="gramStart"/>
      <w:r w:rsidRPr="00E21D37">
        <w:rPr>
          <w:rFonts w:ascii="Arial" w:hAnsi="Arial" w:cs="Arial"/>
          <w:sz w:val="22"/>
          <w:szCs w:val="22"/>
          <w:lang w:eastAsia="en-US"/>
        </w:rPr>
        <w:t>School</w:t>
      </w:r>
      <w:proofErr w:type="gramEnd"/>
      <w:r w:rsidRPr="00E21D37">
        <w:rPr>
          <w:rFonts w:ascii="Arial" w:hAnsi="Arial" w:cs="Arial"/>
          <w:sz w:val="22"/>
          <w:szCs w:val="22"/>
          <w:lang w:eastAsia="en-US"/>
        </w:rPr>
        <w:t xml:space="preserve"> term.  </w:t>
      </w:r>
      <w:bookmarkStart w:id="45" w:name="_Hlk2787090"/>
      <w:r w:rsidRPr="00E21D37">
        <w:rPr>
          <w:rFonts w:ascii="Arial" w:hAnsi="Arial" w:cs="Arial"/>
          <w:sz w:val="22"/>
          <w:szCs w:val="22"/>
          <w:lang w:eastAsia="en-US"/>
        </w:rPr>
        <w:t xml:space="preserve">Meetings should not be heard beyond 5pm to protect the welfare of all parties. </w:t>
      </w:r>
      <w:bookmarkEnd w:id="45"/>
      <w:r w:rsidRPr="00E21D37">
        <w:rPr>
          <w:rFonts w:ascii="Arial" w:hAnsi="Arial" w:cs="Arial"/>
          <w:sz w:val="22"/>
          <w:szCs w:val="22"/>
          <w:lang w:eastAsia="en-US"/>
        </w:rPr>
        <w:t>These arrangements may be varied by mutual agreement.</w:t>
      </w:r>
    </w:p>
    <w:p w14:paraId="41023DDB" w14:textId="77777777" w:rsidR="00E21D37" w:rsidRPr="00E21D37" w:rsidRDefault="00E21D37" w:rsidP="00E21D37">
      <w:pPr>
        <w:jc w:val="both"/>
        <w:rPr>
          <w:rFonts w:ascii="Arial" w:hAnsi="Arial" w:cs="Arial"/>
          <w:sz w:val="22"/>
          <w:szCs w:val="22"/>
          <w:lang w:eastAsia="en-US"/>
        </w:rPr>
      </w:pPr>
    </w:p>
    <w:p w14:paraId="0E0BD3CD"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 xml:space="preserve">Consideration should be given to the venue for meetings. There should be adequate rooms for the parties and arrangements to ensure that meetings are conducted with discretion and confidentiality maintained.  A venue away from the </w:t>
      </w:r>
      <w:proofErr w:type="gramStart"/>
      <w:r w:rsidRPr="00E21D37">
        <w:rPr>
          <w:rFonts w:ascii="Arial" w:hAnsi="Arial" w:cs="Arial"/>
          <w:sz w:val="22"/>
          <w:szCs w:val="22"/>
          <w:lang w:eastAsia="en-US"/>
        </w:rPr>
        <w:t>School</w:t>
      </w:r>
      <w:proofErr w:type="gramEnd"/>
      <w:r w:rsidRPr="00E21D37">
        <w:rPr>
          <w:rFonts w:ascii="Arial" w:hAnsi="Arial" w:cs="Arial"/>
          <w:sz w:val="22"/>
          <w:szCs w:val="22"/>
          <w:lang w:eastAsia="en-US"/>
        </w:rPr>
        <w:t xml:space="preserve"> site may be appropriate in certain circumstances.</w:t>
      </w:r>
    </w:p>
    <w:p w14:paraId="76C91FC2" w14:textId="77777777" w:rsidR="00E21D37" w:rsidRPr="00E21D37" w:rsidRDefault="00E21D37" w:rsidP="00E21D37">
      <w:pPr>
        <w:jc w:val="both"/>
        <w:rPr>
          <w:rFonts w:ascii="Arial" w:hAnsi="Arial" w:cs="Arial"/>
          <w:sz w:val="22"/>
          <w:szCs w:val="22"/>
          <w:lang w:eastAsia="en-US"/>
        </w:rPr>
      </w:pPr>
    </w:p>
    <w:p w14:paraId="1CD44FD6"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46" w:name="_Toc435715269"/>
      <w:bookmarkStart w:id="47" w:name="_Toc17378066"/>
      <w:r w:rsidRPr="00E21D37">
        <w:rPr>
          <w:rFonts w:ascii="Arial" w:hAnsi="Arial" w:cs="Arial"/>
          <w:b/>
          <w:bCs/>
          <w:iCs/>
          <w:color w:val="0070C0"/>
          <w:sz w:val="24"/>
          <w:szCs w:val="24"/>
          <w:lang w:val="en-GB"/>
        </w:rPr>
        <w:t>20. Involvement of other parties / witnesses</w:t>
      </w:r>
      <w:bookmarkEnd w:id="46"/>
      <w:bookmarkEnd w:id="47"/>
    </w:p>
    <w:p w14:paraId="1807900C"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In certain instances, it may be appropriate to allow other parties / witnesses to attend the formal meeting to consider the complaint or appeal meeting where their contribution may assist in understanding the issues being raised.</w:t>
      </w:r>
    </w:p>
    <w:p w14:paraId="752DE4E3" w14:textId="77777777" w:rsidR="00E21D37" w:rsidRPr="00E21D37" w:rsidRDefault="00E21D37" w:rsidP="00E21D37">
      <w:pPr>
        <w:jc w:val="both"/>
        <w:rPr>
          <w:rFonts w:ascii="Arial" w:hAnsi="Arial" w:cs="Arial"/>
          <w:sz w:val="22"/>
          <w:szCs w:val="22"/>
          <w:lang w:val="en-GB"/>
        </w:rPr>
      </w:pPr>
    </w:p>
    <w:p w14:paraId="7CB2D21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However, in most cases this will not be necessary as information will be gathered during any fact finding or investigation process.</w:t>
      </w:r>
    </w:p>
    <w:p w14:paraId="7331F53F" w14:textId="77777777" w:rsidR="00E21D37" w:rsidRPr="00E21D37" w:rsidRDefault="00E21D37" w:rsidP="00E21D37">
      <w:pPr>
        <w:jc w:val="both"/>
        <w:rPr>
          <w:rFonts w:ascii="Arial" w:hAnsi="Arial" w:cs="Arial"/>
          <w:sz w:val="22"/>
          <w:szCs w:val="22"/>
          <w:lang w:val="en-GB"/>
        </w:rPr>
      </w:pPr>
    </w:p>
    <w:p w14:paraId="5E9A63B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Should an Employee wish to request that another party attends the bullying and harassment or appeal meeting – they should advise the Complaint Officer who will consider each request on </w:t>
      </w:r>
      <w:proofErr w:type="gramStart"/>
      <w:r w:rsidRPr="00E21D37">
        <w:rPr>
          <w:rFonts w:ascii="Arial" w:hAnsi="Arial" w:cs="Arial"/>
          <w:sz w:val="22"/>
          <w:szCs w:val="22"/>
          <w:lang w:val="en-GB"/>
        </w:rPr>
        <w:t>case by case</w:t>
      </w:r>
      <w:proofErr w:type="gramEnd"/>
      <w:r w:rsidRPr="00E21D37">
        <w:rPr>
          <w:rFonts w:ascii="Arial" w:hAnsi="Arial" w:cs="Arial"/>
          <w:sz w:val="22"/>
          <w:szCs w:val="22"/>
          <w:lang w:val="en-GB"/>
        </w:rPr>
        <w:t xml:space="preserve"> basis.</w:t>
      </w:r>
    </w:p>
    <w:p w14:paraId="63EFC6EE" w14:textId="77777777" w:rsidR="00E21D37" w:rsidRPr="00E21D37" w:rsidRDefault="00E21D37" w:rsidP="00E21D37">
      <w:pPr>
        <w:rPr>
          <w:rFonts w:ascii="Arial" w:hAnsi="Arial" w:cs="Arial"/>
          <w:sz w:val="24"/>
          <w:szCs w:val="24"/>
          <w:lang w:val="en-GB"/>
        </w:rPr>
      </w:pPr>
    </w:p>
    <w:p w14:paraId="00AF90CD" w14:textId="77777777" w:rsidR="00E21D37" w:rsidRPr="00E21D37" w:rsidRDefault="00E21D37" w:rsidP="00E21D37">
      <w:pPr>
        <w:keepNext/>
        <w:numPr>
          <w:ilvl w:val="1"/>
          <w:numId w:val="0"/>
        </w:numPr>
        <w:tabs>
          <w:tab w:val="num" w:pos="720"/>
        </w:tabs>
        <w:spacing w:before="240" w:after="60"/>
        <w:outlineLvl w:val="1"/>
        <w:rPr>
          <w:rFonts w:ascii="Arial" w:hAnsi="Arial" w:cs="Arial"/>
          <w:b/>
          <w:bCs/>
          <w:iCs/>
          <w:color w:val="0070C0"/>
          <w:sz w:val="24"/>
          <w:szCs w:val="24"/>
          <w:lang w:val="en-GB"/>
        </w:rPr>
      </w:pPr>
      <w:bookmarkStart w:id="48" w:name="_Toc435715270"/>
      <w:bookmarkStart w:id="49" w:name="_Toc17378067"/>
      <w:r w:rsidRPr="00E21D37">
        <w:rPr>
          <w:rFonts w:ascii="Arial" w:hAnsi="Arial" w:cs="Arial"/>
          <w:b/>
          <w:bCs/>
          <w:iCs/>
          <w:color w:val="0070C0"/>
          <w:sz w:val="24"/>
          <w:szCs w:val="24"/>
          <w:lang w:val="en-GB"/>
        </w:rPr>
        <w:t xml:space="preserve">21. </w:t>
      </w:r>
      <w:proofErr w:type="spellStart"/>
      <w:r w:rsidRPr="00E21D37">
        <w:rPr>
          <w:rFonts w:ascii="Arial" w:hAnsi="Arial" w:cs="Arial"/>
          <w:b/>
          <w:bCs/>
          <w:iCs/>
          <w:color w:val="0070C0"/>
          <w:sz w:val="24"/>
          <w:szCs w:val="24"/>
          <w:lang w:val="en-GB"/>
        </w:rPr>
        <w:t>Non attendance</w:t>
      </w:r>
      <w:proofErr w:type="spellEnd"/>
      <w:r w:rsidRPr="00E21D37">
        <w:rPr>
          <w:rFonts w:ascii="Arial" w:hAnsi="Arial" w:cs="Arial"/>
          <w:b/>
          <w:bCs/>
          <w:iCs/>
          <w:color w:val="0070C0"/>
          <w:sz w:val="24"/>
          <w:szCs w:val="24"/>
          <w:lang w:val="en-GB"/>
        </w:rPr>
        <w:t xml:space="preserve"> at formal meetings</w:t>
      </w:r>
      <w:bookmarkEnd w:id="48"/>
      <w:bookmarkEnd w:id="49"/>
    </w:p>
    <w:p w14:paraId="6A52B10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Employees are expected to attend and participate in all meetings. Where an Employee or their representative is unavailable to attend a meeting, they should inform the Complaint Officer / Appeal Panel at the earliest opportunity.</w:t>
      </w:r>
    </w:p>
    <w:p w14:paraId="015D7DD6" w14:textId="77777777" w:rsidR="00E21D37" w:rsidRPr="00E21D37" w:rsidRDefault="00E21D37" w:rsidP="00E21D37">
      <w:pPr>
        <w:jc w:val="both"/>
        <w:rPr>
          <w:rFonts w:ascii="Arial" w:hAnsi="Arial" w:cs="Arial"/>
          <w:sz w:val="22"/>
          <w:szCs w:val="22"/>
          <w:lang w:val="en-GB"/>
        </w:rPr>
      </w:pPr>
    </w:p>
    <w:p w14:paraId="7AB12D1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If an </w:t>
      </w:r>
      <w:proofErr w:type="gramStart"/>
      <w:r w:rsidRPr="00E21D37">
        <w:rPr>
          <w:rFonts w:ascii="Arial" w:hAnsi="Arial" w:cs="Arial"/>
          <w:sz w:val="22"/>
          <w:szCs w:val="22"/>
          <w:lang w:val="en-GB"/>
        </w:rPr>
        <w:t>Employee’s</w:t>
      </w:r>
      <w:proofErr w:type="gramEnd"/>
      <w:r w:rsidRPr="00E21D37">
        <w:rPr>
          <w:rFonts w:ascii="Arial" w:hAnsi="Arial" w:cs="Arial"/>
          <w:sz w:val="22"/>
          <w:szCs w:val="22"/>
          <w:lang w:val="en-GB"/>
        </w:rPr>
        <w:t xml:space="preserve"> representative is unavailable the meeting may be deferred by up to 5 working days from the date of the original hearing.</w:t>
      </w:r>
    </w:p>
    <w:p w14:paraId="7A1BCDF4" w14:textId="77777777" w:rsidR="00E21D37" w:rsidRPr="00E21D37" w:rsidRDefault="00E21D37" w:rsidP="00E21D37">
      <w:pPr>
        <w:jc w:val="both"/>
        <w:rPr>
          <w:rFonts w:ascii="Arial" w:hAnsi="Arial" w:cs="Arial"/>
          <w:sz w:val="22"/>
          <w:szCs w:val="22"/>
          <w:lang w:val="en-GB"/>
        </w:rPr>
      </w:pPr>
    </w:p>
    <w:p w14:paraId="17B9061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Complaint Officer / Appeal Officer will give due consideration to any other request for postponement taking into account the individual circumstances and the reason for non-attendance.</w:t>
      </w:r>
    </w:p>
    <w:p w14:paraId="302BBBAF" w14:textId="77777777" w:rsidR="00E21D37" w:rsidRPr="00E21D37" w:rsidRDefault="00E21D37" w:rsidP="00E21D37">
      <w:pPr>
        <w:jc w:val="both"/>
        <w:rPr>
          <w:rFonts w:ascii="Arial" w:hAnsi="Arial" w:cs="Arial"/>
          <w:sz w:val="22"/>
          <w:szCs w:val="22"/>
          <w:lang w:val="en-GB"/>
        </w:rPr>
      </w:pPr>
    </w:p>
    <w:p w14:paraId="18CBF0C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Should an Employee or representative fail to attend a rescheduled meeting or fail to make written representations, the meeting may proceed in their absence and a decision made based on the available information.</w:t>
      </w:r>
    </w:p>
    <w:p w14:paraId="62E1EC92" w14:textId="77777777" w:rsidR="00E21D37" w:rsidRPr="00E21D37" w:rsidRDefault="00E21D37" w:rsidP="00E21D37">
      <w:pPr>
        <w:jc w:val="both"/>
        <w:rPr>
          <w:rFonts w:ascii="Arial" w:hAnsi="Arial" w:cs="Arial"/>
          <w:sz w:val="22"/>
          <w:szCs w:val="22"/>
          <w:lang w:val="en-GB"/>
        </w:rPr>
      </w:pPr>
    </w:p>
    <w:p w14:paraId="103D7FCC"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Other than in exceptional circumstances only one postponement will be granted. Thereafter the meeting will proceed whether or not all parties attend.</w:t>
      </w:r>
    </w:p>
    <w:p w14:paraId="225C7806" w14:textId="77777777" w:rsidR="00E21D37" w:rsidRPr="00E21D37" w:rsidRDefault="00E21D37" w:rsidP="00E21D37">
      <w:pPr>
        <w:keepNext/>
        <w:numPr>
          <w:ilvl w:val="1"/>
          <w:numId w:val="0"/>
        </w:numPr>
        <w:tabs>
          <w:tab w:val="num" w:pos="720"/>
        </w:tabs>
        <w:spacing w:before="240" w:after="60"/>
        <w:outlineLvl w:val="1"/>
        <w:rPr>
          <w:rFonts w:ascii="Arial" w:hAnsi="Arial" w:cs="Arial"/>
          <w:b/>
          <w:bCs/>
          <w:iCs/>
          <w:color w:val="0070C0"/>
          <w:sz w:val="24"/>
          <w:szCs w:val="24"/>
          <w:lang w:val="en-GB"/>
        </w:rPr>
      </w:pPr>
      <w:bookmarkStart w:id="50" w:name="_Toc435715271"/>
      <w:bookmarkStart w:id="51" w:name="_Toc17378068"/>
      <w:r w:rsidRPr="00E21D37">
        <w:rPr>
          <w:rFonts w:ascii="Arial" w:hAnsi="Arial" w:cs="Arial"/>
          <w:b/>
          <w:bCs/>
          <w:iCs/>
          <w:color w:val="0070C0"/>
          <w:sz w:val="24"/>
          <w:szCs w:val="24"/>
          <w:lang w:val="en-GB"/>
        </w:rPr>
        <w:t>22. Action Pending the Outcome of the Process</w:t>
      </w:r>
      <w:bookmarkEnd w:id="50"/>
      <w:bookmarkEnd w:id="51"/>
    </w:p>
    <w:p w14:paraId="5075398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Pending the outcome of the formal stage, consideration will be given to any actions that may be appropriate to alleviate the circumstances which gave rise to the complaint.</w:t>
      </w:r>
    </w:p>
    <w:p w14:paraId="3C2C9E20" w14:textId="77777777" w:rsidR="00E21D37" w:rsidRPr="00E21D37" w:rsidRDefault="00E21D37" w:rsidP="00E21D37">
      <w:pPr>
        <w:jc w:val="both"/>
        <w:rPr>
          <w:rFonts w:ascii="Arial" w:hAnsi="Arial" w:cs="Arial"/>
          <w:sz w:val="22"/>
          <w:szCs w:val="22"/>
          <w:lang w:val="en-GB"/>
        </w:rPr>
      </w:pPr>
    </w:p>
    <w:p w14:paraId="16BB004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lastRenderedPageBreak/>
        <w:t xml:space="preserve">This will include consideration of the ability of the two parties to continue to work together, which may necessitate a temporary change to working arrangements or line management responsibilities of either of the parties, subject to the operational requirements of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Any change would be temporary pending the outcome of the bullying and harassment process and would be mutually agreed between the individual and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taking into consideration operational requirements.  </w:t>
      </w:r>
    </w:p>
    <w:p w14:paraId="1F07592D" w14:textId="77777777" w:rsidR="00E21D37" w:rsidRPr="00E21D37" w:rsidRDefault="00E21D37" w:rsidP="00E21D37">
      <w:pPr>
        <w:spacing w:before="100" w:beforeAutospacing="1" w:after="100" w:afterAutospacing="1"/>
        <w:jc w:val="both"/>
        <w:rPr>
          <w:rFonts w:ascii="Arial" w:hAnsi="Arial" w:cs="Arial"/>
          <w:sz w:val="22"/>
          <w:szCs w:val="22"/>
          <w:lang w:val="en-GB"/>
        </w:rPr>
      </w:pPr>
      <w:r w:rsidRPr="00E21D37">
        <w:rPr>
          <w:rFonts w:ascii="Arial" w:hAnsi="Arial" w:cs="Arial"/>
          <w:sz w:val="22"/>
          <w:szCs w:val="22"/>
          <w:lang w:val="en-GB"/>
        </w:rPr>
        <w:t>Where all other options have been explored, on occasion it may be necessary to suspend with full pay the Employee who the allegation has been made against.</w:t>
      </w:r>
    </w:p>
    <w:p w14:paraId="77F4C698"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52" w:name="_Toc435715272"/>
      <w:bookmarkStart w:id="53" w:name="_Toc17378069"/>
      <w:r w:rsidRPr="00E21D37">
        <w:rPr>
          <w:rFonts w:ascii="Arial" w:hAnsi="Arial" w:cs="Arial"/>
          <w:b/>
          <w:bCs/>
          <w:iCs/>
          <w:color w:val="0070C0"/>
          <w:sz w:val="24"/>
          <w:szCs w:val="24"/>
          <w:lang w:val="en-GB"/>
        </w:rPr>
        <w:t>23. Support after the procedure has concluded</w:t>
      </w:r>
      <w:bookmarkEnd w:id="52"/>
      <w:bookmarkEnd w:id="53"/>
    </w:p>
    <w:p w14:paraId="0473BEB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expects all parties to work together in a professional and constructive manner following the conclusion of the process.  However, it is recognised that ongoing support may be required to re-build damaged working relationships.</w:t>
      </w:r>
    </w:p>
    <w:p w14:paraId="676831F1" w14:textId="77777777" w:rsidR="00E21D37" w:rsidRPr="00E21D37" w:rsidRDefault="00E21D37" w:rsidP="00E21D37">
      <w:pPr>
        <w:jc w:val="both"/>
        <w:rPr>
          <w:rFonts w:ascii="Arial" w:hAnsi="Arial" w:cs="Arial"/>
          <w:sz w:val="22"/>
          <w:szCs w:val="22"/>
          <w:lang w:val="en-GB"/>
        </w:rPr>
      </w:pPr>
    </w:p>
    <w:p w14:paraId="2350E4FC"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both parties are expected to continue working together, they will be invited to attend separate meetings with the Headteacher / Line Manager to discuss the outcome of the investigation and appropriate ways forward.  Following this consideration will be given to a joint meeting. </w:t>
      </w:r>
    </w:p>
    <w:p w14:paraId="716D69BE" w14:textId="77777777" w:rsidR="00E21D37" w:rsidRPr="00E21D37" w:rsidRDefault="00E21D37" w:rsidP="00E21D37">
      <w:pPr>
        <w:jc w:val="both"/>
        <w:rPr>
          <w:rFonts w:ascii="Arial" w:hAnsi="Arial" w:cs="Arial"/>
          <w:sz w:val="22"/>
          <w:szCs w:val="22"/>
          <w:lang w:val="en-GB"/>
        </w:rPr>
      </w:pPr>
    </w:p>
    <w:p w14:paraId="0D7E81D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purpose of these meetings is to:</w:t>
      </w:r>
    </w:p>
    <w:p w14:paraId="494779C2" w14:textId="77777777" w:rsidR="00E21D37" w:rsidRPr="00E21D37" w:rsidRDefault="00E21D37" w:rsidP="00E21D37">
      <w:pPr>
        <w:jc w:val="both"/>
        <w:rPr>
          <w:rFonts w:ascii="Arial" w:hAnsi="Arial" w:cs="Arial"/>
          <w:sz w:val="22"/>
          <w:szCs w:val="22"/>
          <w:lang w:val="en-GB"/>
        </w:rPr>
      </w:pPr>
    </w:p>
    <w:p w14:paraId="5616D5DA"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Discuss future working relationships</w:t>
      </w:r>
    </w:p>
    <w:p w14:paraId="4516E5E2" w14:textId="77777777" w:rsidR="00E21D37" w:rsidRPr="00E21D37" w:rsidRDefault="00E21D37" w:rsidP="00E21D37">
      <w:pPr>
        <w:ind w:left="720" w:hanging="720"/>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Agree future standards of behaviour or expectations which are acceptable to both parties</w:t>
      </w:r>
    </w:p>
    <w:p w14:paraId="1A7DF934"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Agree alternative work patterns / practices for either or both parties</w:t>
      </w:r>
    </w:p>
    <w:p w14:paraId="6DCDFB28"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Explore counselling or workplace mediation</w:t>
      </w:r>
    </w:p>
    <w:p w14:paraId="12292160"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 xml:space="preserve">Agree appropriate support / guidance / training </w:t>
      </w:r>
    </w:p>
    <w:p w14:paraId="4EF20C75"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w:t>
      </w:r>
      <w:r w:rsidRPr="00E21D37">
        <w:rPr>
          <w:rFonts w:ascii="Arial" w:hAnsi="Arial" w:cs="Arial"/>
          <w:sz w:val="22"/>
          <w:szCs w:val="22"/>
          <w:lang w:val="en-GB"/>
        </w:rPr>
        <w:tab/>
        <w:t>Consider strategies to prevent a repetition of such concerns</w:t>
      </w:r>
    </w:p>
    <w:p w14:paraId="36D4C144" w14:textId="77777777" w:rsidR="00E21D37" w:rsidRPr="00E21D37" w:rsidRDefault="00E21D37" w:rsidP="00E21D37">
      <w:pPr>
        <w:jc w:val="both"/>
        <w:rPr>
          <w:rFonts w:ascii="Arial" w:hAnsi="Arial" w:cs="Arial"/>
          <w:sz w:val="22"/>
          <w:szCs w:val="22"/>
          <w:lang w:val="en-GB"/>
        </w:rPr>
      </w:pPr>
    </w:p>
    <w:p w14:paraId="1B072299"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Consideration will be given to the appropriate timing of such meetings in a situation where further disciplinary action arising from the complaint may be pending.</w:t>
      </w:r>
    </w:p>
    <w:p w14:paraId="7BC719B3" w14:textId="77777777" w:rsidR="00E21D37" w:rsidRPr="00E21D37" w:rsidRDefault="00E21D37" w:rsidP="00E21D37">
      <w:pPr>
        <w:jc w:val="both"/>
        <w:rPr>
          <w:rFonts w:ascii="Arial" w:hAnsi="Arial" w:cs="Arial"/>
          <w:sz w:val="22"/>
          <w:szCs w:val="22"/>
          <w:lang w:val="en-GB"/>
        </w:rPr>
      </w:pPr>
    </w:p>
    <w:p w14:paraId="2031EB3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Notes may be taken during such meetings and any agreed actions may be confirmed in writing.</w:t>
      </w:r>
    </w:p>
    <w:p w14:paraId="3619EC02" w14:textId="77777777" w:rsidR="00E21D37" w:rsidRPr="00E21D37" w:rsidRDefault="00E21D37" w:rsidP="00E21D37">
      <w:pPr>
        <w:jc w:val="both"/>
        <w:rPr>
          <w:rFonts w:ascii="Arial" w:hAnsi="Arial" w:cs="Arial"/>
          <w:sz w:val="22"/>
          <w:szCs w:val="22"/>
          <w:lang w:val="en-GB"/>
        </w:rPr>
      </w:pPr>
    </w:p>
    <w:p w14:paraId="1B7FDDB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continue to monitor working relationships between the parties to ensure no repetition of behaviour / actions or subsequent victimisation of either party.</w:t>
      </w:r>
    </w:p>
    <w:p w14:paraId="1368CEC2" w14:textId="77777777" w:rsidR="00E21D37" w:rsidRPr="00E21D37" w:rsidRDefault="00E21D37" w:rsidP="00E21D37">
      <w:pPr>
        <w:jc w:val="both"/>
        <w:rPr>
          <w:rFonts w:ascii="Arial" w:hAnsi="Arial" w:cs="Arial"/>
          <w:sz w:val="22"/>
          <w:szCs w:val="22"/>
          <w:lang w:val="en-GB"/>
        </w:rPr>
      </w:pPr>
    </w:p>
    <w:p w14:paraId="36D09AD4"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54" w:name="_Toc435715273"/>
      <w:bookmarkStart w:id="55" w:name="_Toc17378070"/>
      <w:r w:rsidRPr="00E21D37">
        <w:rPr>
          <w:rFonts w:ascii="Arial" w:hAnsi="Arial" w:cs="Arial"/>
          <w:b/>
          <w:bCs/>
          <w:iCs/>
          <w:color w:val="0070C0"/>
          <w:sz w:val="24"/>
          <w:szCs w:val="24"/>
          <w:lang w:val="en-GB"/>
        </w:rPr>
        <w:t>24. Anonymous Allegations</w:t>
      </w:r>
      <w:bookmarkEnd w:id="54"/>
      <w:bookmarkEnd w:id="55"/>
    </w:p>
    <w:p w14:paraId="7BD0934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Employees are encouraged to put their name to any complaint of bullying and harassment. </w:t>
      </w:r>
    </w:p>
    <w:p w14:paraId="0BADEF18" w14:textId="77777777" w:rsidR="00E21D37" w:rsidRPr="00E21D37" w:rsidRDefault="00E21D37" w:rsidP="00E21D37">
      <w:pPr>
        <w:jc w:val="both"/>
        <w:rPr>
          <w:rFonts w:ascii="Arial" w:hAnsi="Arial" w:cs="Arial"/>
          <w:sz w:val="22"/>
          <w:szCs w:val="22"/>
          <w:lang w:val="en-GB"/>
        </w:rPr>
      </w:pPr>
    </w:p>
    <w:p w14:paraId="2ABA347A"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an Employee is concerned about being identified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may explore appropriate measures to reassure and safeguard the Employee during the process.</w:t>
      </w:r>
    </w:p>
    <w:p w14:paraId="447BEE1B" w14:textId="77777777" w:rsidR="00E21D37" w:rsidRPr="00E21D37" w:rsidRDefault="00E21D37" w:rsidP="00E21D37">
      <w:pPr>
        <w:jc w:val="both"/>
        <w:rPr>
          <w:rFonts w:ascii="Arial" w:hAnsi="Arial" w:cs="Arial"/>
          <w:sz w:val="22"/>
          <w:szCs w:val="22"/>
          <w:lang w:val="en-GB"/>
        </w:rPr>
      </w:pPr>
    </w:p>
    <w:p w14:paraId="616A6E1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cannot guarantee that anonymous allegations will be considered or formally investigated. This is in accordance with the principles of natural justice where an individual has a right to know who has made a complaint about them in order to be able to respond fully. </w:t>
      </w:r>
    </w:p>
    <w:p w14:paraId="4B0DE129" w14:textId="77777777" w:rsidR="00E21D37" w:rsidRPr="00E21D37" w:rsidRDefault="00E21D37" w:rsidP="00E21D37">
      <w:pPr>
        <w:jc w:val="both"/>
        <w:rPr>
          <w:rFonts w:ascii="Arial" w:hAnsi="Arial" w:cs="Arial"/>
          <w:sz w:val="22"/>
          <w:szCs w:val="22"/>
          <w:lang w:val="en-GB"/>
        </w:rPr>
      </w:pPr>
    </w:p>
    <w:p w14:paraId="6E83D14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an anonymous allegation cannot be taken forward – consideration will be given to reasonable appropriate action to reinforce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general expectations regarding staff conduct.</w:t>
      </w:r>
    </w:p>
    <w:p w14:paraId="5201C7B9"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iCs/>
          <w:color w:val="0070C0"/>
          <w:sz w:val="24"/>
          <w:szCs w:val="24"/>
          <w:lang w:val="en-GB"/>
        </w:rPr>
      </w:pPr>
      <w:bookmarkStart w:id="56" w:name="_Toc435715274"/>
      <w:bookmarkStart w:id="57" w:name="_Toc17378071"/>
      <w:r w:rsidRPr="00E21D37">
        <w:rPr>
          <w:rFonts w:ascii="Arial" w:hAnsi="Arial" w:cs="Arial"/>
          <w:b/>
          <w:bCs/>
          <w:iCs/>
          <w:color w:val="0070C0"/>
          <w:sz w:val="24"/>
          <w:szCs w:val="24"/>
          <w:lang w:val="en-GB"/>
        </w:rPr>
        <w:lastRenderedPageBreak/>
        <w:t>25. Absence during the process</w:t>
      </w:r>
      <w:bookmarkEnd w:id="56"/>
      <w:bookmarkEnd w:id="57"/>
    </w:p>
    <w:p w14:paraId="2957E025"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In instances where the absence of either party arises following a complaint –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seek early advice from on Occupational Health Advisor on how to support the Employee in the management of the absence.  </w:t>
      </w:r>
    </w:p>
    <w:p w14:paraId="2B3EC069" w14:textId="77777777" w:rsidR="00E21D37" w:rsidRPr="00E21D37" w:rsidRDefault="00E21D37" w:rsidP="00E21D37">
      <w:pPr>
        <w:ind w:left="-142"/>
        <w:jc w:val="both"/>
        <w:rPr>
          <w:rFonts w:ascii="Arial" w:hAnsi="Arial" w:cs="Arial"/>
          <w:sz w:val="22"/>
          <w:szCs w:val="22"/>
          <w:lang w:val="en-GB"/>
        </w:rPr>
      </w:pPr>
    </w:p>
    <w:p w14:paraId="2168553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The Complaint Officer may, at their discretion, decide to proceed with the process in Employee’s absence although consideration will be given as to the circumstances.</w:t>
      </w:r>
    </w:p>
    <w:p w14:paraId="3A9AB783" w14:textId="77777777" w:rsidR="00E21D37" w:rsidRPr="00E21D37" w:rsidRDefault="00E21D37" w:rsidP="00E21D37">
      <w:pPr>
        <w:jc w:val="both"/>
        <w:rPr>
          <w:rFonts w:ascii="Arial" w:hAnsi="Arial" w:cs="Arial"/>
          <w:sz w:val="22"/>
          <w:szCs w:val="22"/>
          <w:lang w:val="en-GB"/>
        </w:rPr>
      </w:pPr>
    </w:p>
    <w:p w14:paraId="5C7EF8D3"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rPr>
        <w:t xml:space="preserve">In cases of absence from work of one of the parties, consideration will be given as to how best to progress the complaint. The Complaint Officer may, at their discretion, decide to proceed with the process in an </w:t>
      </w:r>
      <w:proofErr w:type="gramStart"/>
      <w:r w:rsidRPr="00E21D37">
        <w:rPr>
          <w:rFonts w:ascii="Arial" w:hAnsi="Arial" w:cs="Arial"/>
          <w:sz w:val="22"/>
          <w:szCs w:val="22"/>
        </w:rPr>
        <w:t>Employee’s</w:t>
      </w:r>
      <w:proofErr w:type="gramEnd"/>
      <w:r w:rsidRPr="00E21D37">
        <w:rPr>
          <w:rFonts w:ascii="Arial" w:hAnsi="Arial" w:cs="Arial"/>
          <w:sz w:val="22"/>
          <w:szCs w:val="22"/>
        </w:rPr>
        <w:t xml:space="preserve"> absence but in these circumstances alternative arrangements will be discussed with the employee including providing a written statement or for a Trade Union representative or workplace colleague to attend meetings on their behalf.</w:t>
      </w:r>
    </w:p>
    <w:p w14:paraId="0E1CA77F"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58" w:name="_Toc435715275"/>
      <w:bookmarkStart w:id="59" w:name="_Toc17378072"/>
      <w:r w:rsidRPr="00E21D37">
        <w:rPr>
          <w:rFonts w:ascii="Arial" w:hAnsi="Arial" w:cs="Arial"/>
          <w:b/>
          <w:bCs/>
          <w:iCs/>
          <w:color w:val="0070C0"/>
          <w:sz w:val="24"/>
          <w:szCs w:val="24"/>
          <w:lang w:val="en-GB"/>
        </w:rPr>
        <w:t>26. Concurrent Management Action</w:t>
      </w:r>
      <w:bookmarkEnd w:id="58"/>
      <w:bookmarkEnd w:id="59"/>
    </w:p>
    <w:p w14:paraId="7C527BBD"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Employees should be advised that reasonable management action to address concerns relating to employment matters should not automatically be perceived in itself as a reason to raise a complaint of bullying and harassment.</w:t>
      </w:r>
    </w:p>
    <w:p w14:paraId="0362023E" w14:textId="77777777" w:rsidR="00E21D37" w:rsidRPr="00E21D37" w:rsidRDefault="00E21D37" w:rsidP="00E21D37">
      <w:pPr>
        <w:jc w:val="both"/>
        <w:rPr>
          <w:rFonts w:ascii="Arial" w:hAnsi="Arial" w:cs="Arial"/>
          <w:sz w:val="22"/>
          <w:szCs w:val="22"/>
          <w:lang w:val="en-GB"/>
        </w:rPr>
      </w:pPr>
    </w:p>
    <w:p w14:paraId="61FCAC4F"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In the event that an Employee raises a complaint of harassment or bullying in the course of a disciplinary or capability process, both processes may continue concurrently.  </w:t>
      </w:r>
    </w:p>
    <w:p w14:paraId="356B3DD9" w14:textId="77777777" w:rsidR="00E21D37" w:rsidRPr="00E21D37" w:rsidRDefault="00E21D37" w:rsidP="00E21D37">
      <w:pPr>
        <w:jc w:val="both"/>
        <w:rPr>
          <w:rFonts w:ascii="Arial" w:hAnsi="Arial" w:cs="Arial"/>
          <w:sz w:val="22"/>
          <w:szCs w:val="22"/>
          <w:lang w:val="en-GB"/>
        </w:rPr>
      </w:pPr>
    </w:p>
    <w:p w14:paraId="6E307DEE"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Additional measures may be considered to safeguard both parties until the ongoing disciplinary or capability process is concluded.</w:t>
      </w:r>
    </w:p>
    <w:p w14:paraId="555BF3F8" w14:textId="77777777" w:rsidR="00E21D37" w:rsidRPr="00E21D37" w:rsidRDefault="00E21D37" w:rsidP="00E21D37">
      <w:pPr>
        <w:jc w:val="both"/>
        <w:rPr>
          <w:rFonts w:ascii="Arial" w:hAnsi="Arial" w:cs="Arial"/>
          <w:sz w:val="22"/>
          <w:szCs w:val="22"/>
          <w:lang w:val="en-GB"/>
        </w:rPr>
      </w:pPr>
    </w:p>
    <w:p w14:paraId="43AB4922"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However, each case will be considered on its merits to ensure that 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is acting reasonably.  </w:t>
      </w:r>
    </w:p>
    <w:p w14:paraId="1D21879A"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60" w:name="_Toc435715276"/>
      <w:bookmarkStart w:id="61" w:name="_Toc17378073"/>
      <w:r w:rsidRPr="00E21D37">
        <w:rPr>
          <w:rFonts w:ascii="Arial" w:hAnsi="Arial" w:cs="Arial"/>
          <w:b/>
          <w:bCs/>
          <w:iCs/>
          <w:color w:val="0070C0"/>
          <w:sz w:val="24"/>
          <w:szCs w:val="24"/>
          <w:lang w:val="en-GB"/>
        </w:rPr>
        <w:t>27. Malicious / Vexatious Allegations</w:t>
      </w:r>
      <w:bookmarkEnd w:id="60"/>
      <w:bookmarkEnd w:id="61"/>
    </w:p>
    <w:p w14:paraId="2A5BE82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Where a complaint is unsubstantiated and found to be vexatious or of malicious intent, the matter may be addressed in accordance with the </w:t>
      </w:r>
      <w:proofErr w:type="gramStart"/>
      <w:r w:rsidRPr="00E21D37">
        <w:rPr>
          <w:rFonts w:ascii="Arial" w:hAnsi="Arial" w:cs="Arial"/>
          <w:sz w:val="22"/>
          <w:szCs w:val="22"/>
          <w:lang w:val="en-GB"/>
        </w:rPr>
        <w:t>School’s</w:t>
      </w:r>
      <w:proofErr w:type="gramEnd"/>
      <w:r w:rsidRPr="00E21D37">
        <w:rPr>
          <w:rFonts w:ascii="Arial" w:hAnsi="Arial" w:cs="Arial"/>
          <w:sz w:val="22"/>
          <w:szCs w:val="22"/>
          <w:lang w:val="en-GB"/>
        </w:rPr>
        <w:t xml:space="preserve"> disciplinary procedure. </w:t>
      </w:r>
    </w:p>
    <w:p w14:paraId="22E5E567"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62" w:name="_Toc435715277"/>
      <w:bookmarkStart w:id="63" w:name="_Toc17378074"/>
      <w:r w:rsidRPr="00E21D37">
        <w:rPr>
          <w:rFonts w:ascii="Arial" w:hAnsi="Arial" w:cs="Arial"/>
          <w:b/>
          <w:bCs/>
          <w:iCs/>
          <w:color w:val="0070C0"/>
          <w:sz w:val="24"/>
          <w:szCs w:val="24"/>
          <w:lang w:val="en-GB"/>
        </w:rPr>
        <w:t>28. Record Keeping</w:t>
      </w:r>
      <w:bookmarkEnd w:id="62"/>
      <w:bookmarkEnd w:id="63"/>
    </w:p>
    <w:p w14:paraId="689E73F6"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Accurate and contemporaneous records will be kept throughout the process, including any initial informal process.</w:t>
      </w:r>
    </w:p>
    <w:p w14:paraId="21D39284" w14:textId="77777777" w:rsidR="00E21D37" w:rsidRPr="00E21D37" w:rsidRDefault="00E21D37" w:rsidP="00E21D37">
      <w:pPr>
        <w:jc w:val="both"/>
        <w:rPr>
          <w:rFonts w:ascii="Arial" w:hAnsi="Arial" w:cs="Arial"/>
          <w:sz w:val="22"/>
          <w:szCs w:val="22"/>
          <w:lang w:val="en-GB"/>
        </w:rPr>
      </w:pPr>
    </w:p>
    <w:p w14:paraId="4CA885E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Records will be kept, detailing the nature of the incidents of harassment and / or bullying; the outcome of any investigation / actions taken including any informal or disciplinary action.</w:t>
      </w:r>
    </w:p>
    <w:p w14:paraId="7824DDDB" w14:textId="77777777" w:rsidR="00E21D37" w:rsidRPr="00E21D37" w:rsidRDefault="00E21D37" w:rsidP="00E21D37">
      <w:pPr>
        <w:jc w:val="both"/>
        <w:rPr>
          <w:rFonts w:ascii="Arial" w:hAnsi="Arial" w:cs="Arial"/>
          <w:sz w:val="22"/>
          <w:szCs w:val="22"/>
          <w:lang w:val="en-GB"/>
        </w:rPr>
      </w:pPr>
    </w:p>
    <w:p w14:paraId="39600196" w14:textId="77777777" w:rsidR="00E21D37" w:rsidRPr="00E21D37" w:rsidRDefault="00E21D37" w:rsidP="00E21D37">
      <w:pPr>
        <w:jc w:val="both"/>
        <w:rPr>
          <w:rFonts w:ascii="Arial" w:hAnsi="Arial" w:cs="Arial"/>
          <w:sz w:val="22"/>
          <w:szCs w:val="22"/>
          <w:lang w:eastAsia="en-US"/>
        </w:rPr>
      </w:pPr>
      <w:r w:rsidRPr="00E21D37">
        <w:rPr>
          <w:rFonts w:ascii="Arial" w:hAnsi="Arial" w:cs="Arial"/>
          <w:color w:val="262626"/>
          <w:sz w:val="22"/>
          <w:szCs w:val="22"/>
          <w:lang w:val="en-GB"/>
        </w:rPr>
        <w:t xml:space="preserve">At the formal stages and during any investigation minutes will be taken.  </w:t>
      </w:r>
      <w:bookmarkStart w:id="64" w:name="_Hlk2786634"/>
      <w:r w:rsidRPr="00E21D37">
        <w:rPr>
          <w:rFonts w:ascii="Arial" w:hAnsi="Arial" w:cs="Arial"/>
          <w:sz w:val="22"/>
          <w:szCs w:val="22"/>
          <w:lang w:eastAsia="en-US"/>
        </w:rPr>
        <w:t>Minutes may be taken by a clerk who is present at the meeting or transcribed from an audio recording.  An audio recording will only be made with the prior consent of the Employee.</w:t>
      </w:r>
    </w:p>
    <w:bookmarkEnd w:id="64"/>
    <w:p w14:paraId="3329A80B" w14:textId="77777777" w:rsidR="00E21D37" w:rsidRPr="00E21D37" w:rsidRDefault="00E21D37" w:rsidP="00E21D37">
      <w:pPr>
        <w:jc w:val="both"/>
        <w:rPr>
          <w:rFonts w:ascii="Arial" w:hAnsi="Arial" w:cs="Arial"/>
          <w:sz w:val="22"/>
          <w:szCs w:val="22"/>
          <w:lang w:eastAsia="en-US"/>
        </w:rPr>
      </w:pPr>
    </w:p>
    <w:p w14:paraId="60206B96"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Minutes will be shared with the Employee as soon as practicable.  The Employee will have the opportunity to check the accuracy of the minutes / notes taken of their evidence and submissions.  Where there are</w:t>
      </w:r>
      <w:r w:rsidRPr="00E21D37">
        <w:rPr>
          <w:rFonts w:ascii="Arial" w:hAnsi="Arial" w:cs="Arial"/>
          <w:color w:val="262626"/>
          <w:sz w:val="22"/>
          <w:szCs w:val="22"/>
          <w:lang w:eastAsia="en-US"/>
        </w:rPr>
        <w:t xml:space="preserve"> </w:t>
      </w:r>
      <w:r w:rsidRPr="00E21D37">
        <w:rPr>
          <w:rFonts w:ascii="Arial" w:hAnsi="Arial" w:cs="Arial"/>
          <w:sz w:val="22"/>
          <w:szCs w:val="22"/>
          <w:lang w:eastAsia="en-US"/>
        </w:rPr>
        <w:t xml:space="preserve">discrepancies between the Employer and Employee that cannot be resolved both versions of the minutes will be held on record. </w:t>
      </w:r>
      <w:bookmarkStart w:id="65" w:name="_Hlk3975271"/>
      <w:r w:rsidRPr="00E21D37">
        <w:rPr>
          <w:rFonts w:ascii="Arial" w:hAnsi="Arial" w:cs="Arial"/>
          <w:sz w:val="22"/>
          <w:szCs w:val="22"/>
          <w:lang w:eastAsia="en-US"/>
        </w:rPr>
        <w:t>Where an audio recording is made this will be shared with the Employee if requested.</w:t>
      </w:r>
    </w:p>
    <w:bookmarkEnd w:id="65"/>
    <w:p w14:paraId="56CC3F2B" w14:textId="77777777" w:rsidR="00E21D37" w:rsidRPr="00E21D37" w:rsidRDefault="00E21D37" w:rsidP="00E21D37">
      <w:pPr>
        <w:jc w:val="both"/>
        <w:rPr>
          <w:rFonts w:ascii="Arial" w:hAnsi="Arial" w:cs="Arial"/>
          <w:sz w:val="22"/>
          <w:szCs w:val="22"/>
          <w:lang w:eastAsia="en-US"/>
        </w:rPr>
      </w:pPr>
    </w:p>
    <w:p w14:paraId="74A0411D" w14:textId="77777777" w:rsidR="00E21D37" w:rsidRPr="00E21D37" w:rsidRDefault="00E21D37" w:rsidP="00E21D37">
      <w:pPr>
        <w:jc w:val="both"/>
        <w:rPr>
          <w:rFonts w:ascii="Arial" w:hAnsi="Arial" w:cs="Arial"/>
          <w:sz w:val="22"/>
          <w:szCs w:val="22"/>
          <w:lang w:eastAsia="en-US"/>
        </w:rPr>
      </w:pPr>
      <w:bookmarkStart w:id="66" w:name="_Hlk2787072"/>
      <w:r w:rsidRPr="00E21D37">
        <w:rPr>
          <w:rFonts w:ascii="Arial" w:hAnsi="Arial" w:cs="Arial"/>
          <w:sz w:val="22"/>
          <w:szCs w:val="22"/>
          <w:lang w:eastAsia="en-US"/>
        </w:rPr>
        <w:t>Covert recordings of meetings or hearings are expressly prohibited.</w:t>
      </w:r>
      <w:bookmarkEnd w:id="66"/>
      <w:r w:rsidRPr="00E21D37">
        <w:rPr>
          <w:rFonts w:ascii="Arial" w:hAnsi="Arial" w:cs="Arial"/>
          <w:sz w:val="22"/>
          <w:szCs w:val="22"/>
          <w:lang w:eastAsia="en-US"/>
        </w:rPr>
        <w:t xml:space="preserve">  </w:t>
      </w:r>
    </w:p>
    <w:p w14:paraId="42EEF656" w14:textId="77777777" w:rsidR="00E21D37" w:rsidRPr="00E21D37" w:rsidRDefault="00E21D37" w:rsidP="00E21D37">
      <w:pPr>
        <w:jc w:val="both"/>
        <w:rPr>
          <w:rFonts w:ascii="Arial" w:hAnsi="Arial" w:cs="Arial"/>
          <w:sz w:val="22"/>
          <w:szCs w:val="22"/>
          <w:lang w:val="en-GB"/>
        </w:rPr>
      </w:pPr>
    </w:p>
    <w:p w14:paraId="646D245F"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67" w:name="_Toc435715278"/>
      <w:bookmarkStart w:id="68" w:name="_Toc17378075"/>
      <w:r w:rsidRPr="00E21D37">
        <w:rPr>
          <w:rFonts w:ascii="Arial" w:hAnsi="Arial" w:cs="Arial"/>
          <w:b/>
          <w:bCs/>
          <w:iCs/>
          <w:color w:val="0070C0"/>
          <w:sz w:val="24"/>
          <w:szCs w:val="24"/>
          <w:lang w:val="en-GB"/>
        </w:rPr>
        <w:lastRenderedPageBreak/>
        <w:t>29. Confidentiality</w:t>
      </w:r>
      <w:bookmarkEnd w:id="67"/>
      <w:bookmarkEnd w:id="68"/>
    </w:p>
    <w:p w14:paraId="4A193644"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A complaint of Bullying and Harassment must be treated by all parties involved in the process as a confidential matter.  Discussion with other parties is not acceptable. Confidentiality will ensure that the matter can be dealt with as close to the source as possible and will assist in ensuring that if any action is taken or recommendations made there is a stronger likelihood of a successful outcome.</w:t>
      </w:r>
    </w:p>
    <w:p w14:paraId="44439BCE" w14:textId="77777777" w:rsidR="00E21D37" w:rsidRPr="00E21D37" w:rsidRDefault="00E21D37" w:rsidP="00E21D37">
      <w:pPr>
        <w:jc w:val="both"/>
        <w:rPr>
          <w:rFonts w:ascii="Arial" w:hAnsi="Arial" w:cs="Arial"/>
          <w:sz w:val="22"/>
          <w:szCs w:val="22"/>
          <w:lang w:val="en-GB"/>
        </w:rPr>
      </w:pPr>
    </w:p>
    <w:p w14:paraId="70BD0427"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Failure to respect the confidentiality of the process may be regarded as a disciplinary matter.</w:t>
      </w:r>
    </w:p>
    <w:p w14:paraId="1E552F9A" w14:textId="77777777" w:rsidR="00E21D37" w:rsidRPr="00E21D37" w:rsidRDefault="00E21D37" w:rsidP="00E21D37">
      <w:pPr>
        <w:jc w:val="both"/>
        <w:rPr>
          <w:rFonts w:ascii="Arial" w:hAnsi="Arial" w:cs="Arial"/>
          <w:sz w:val="22"/>
          <w:szCs w:val="22"/>
          <w:lang w:val="en-GB"/>
        </w:rPr>
      </w:pPr>
    </w:p>
    <w:p w14:paraId="450FDBEB"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 xml:space="preserve">The </w:t>
      </w:r>
      <w:proofErr w:type="gramStart"/>
      <w:r w:rsidRPr="00E21D37">
        <w:rPr>
          <w:rFonts w:ascii="Arial" w:hAnsi="Arial" w:cs="Arial"/>
          <w:sz w:val="22"/>
          <w:szCs w:val="22"/>
          <w:lang w:val="en-GB"/>
        </w:rPr>
        <w:t>School</w:t>
      </w:r>
      <w:proofErr w:type="gramEnd"/>
      <w:r w:rsidRPr="00E21D37">
        <w:rPr>
          <w:rFonts w:ascii="Arial" w:hAnsi="Arial" w:cs="Arial"/>
          <w:sz w:val="22"/>
          <w:szCs w:val="22"/>
          <w:lang w:val="en-GB"/>
        </w:rPr>
        <w:t xml:space="preserve"> will respect the confidentiality of all information relating to an Employee’s complaint.</w:t>
      </w:r>
    </w:p>
    <w:p w14:paraId="0C74B053" w14:textId="77777777" w:rsidR="00E21D37" w:rsidRPr="00E21D37" w:rsidRDefault="00E21D37" w:rsidP="00E21D37">
      <w:pPr>
        <w:jc w:val="both"/>
        <w:rPr>
          <w:rFonts w:ascii="Arial" w:hAnsi="Arial" w:cs="Arial"/>
          <w:sz w:val="22"/>
          <w:szCs w:val="22"/>
          <w:lang w:val="en-GB"/>
        </w:rPr>
      </w:pPr>
    </w:p>
    <w:p w14:paraId="739D0D7B"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 xml:space="preserve">The </w:t>
      </w:r>
      <w:proofErr w:type="gramStart"/>
      <w:r w:rsidRPr="00E21D37">
        <w:rPr>
          <w:rFonts w:ascii="Arial" w:hAnsi="Arial" w:cs="Arial"/>
          <w:sz w:val="22"/>
          <w:szCs w:val="22"/>
          <w:lang w:eastAsia="en-US"/>
        </w:rPr>
        <w:t>School</w:t>
      </w:r>
      <w:proofErr w:type="gramEnd"/>
      <w:r w:rsidRPr="00E21D37">
        <w:rPr>
          <w:rFonts w:ascii="Arial" w:hAnsi="Arial" w:cs="Arial"/>
          <w:sz w:val="22"/>
          <w:szCs w:val="22"/>
          <w:lang w:eastAsia="en-US"/>
        </w:rPr>
        <w:t xml:space="preserve"> </w:t>
      </w:r>
      <w:proofErr w:type="spellStart"/>
      <w:r w:rsidRPr="00E21D37">
        <w:rPr>
          <w:rFonts w:ascii="Arial" w:hAnsi="Arial" w:cs="Arial"/>
          <w:sz w:val="22"/>
          <w:szCs w:val="22"/>
          <w:lang w:eastAsia="en-US"/>
        </w:rPr>
        <w:t>recognises</w:t>
      </w:r>
      <w:proofErr w:type="spellEnd"/>
      <w:r w:rsidRPr="00E21D37">
        <w:rPr>
          <w:rFonts w:ascii="Arial" w:hAnsi="Arial" w:cs="Arial"/>
          <w:sz w:val="22"/>
          <w:szCs w:val="22"/>
          <w:lang w:eastAsia="en-US"/>
        </w:rPr>
        <w:t xml:space="preserve"> its obligations under the General Data Protection Regulation and associated legislation and the rights of Employees with regards to the personal data held on them. </w:t>
      </w:r>
    </w:p>
    <w:p w14:paraId="6B1B23C3" w14:textId="77777777" w:rsidR="00E21D37" w:rsidRPr="00E21D37" w:rsidRDefault="00E21D37" w:rsidP="00E21D37">
      <w:pPr>
        <w:jc w:val="both"/>
        <w:rPr>
          <w:rFonts w:ascii="Arial" w:hAnsi="Arial" w:cs="Arial"/>
          <w:sz w:val="22"/>
          <w:szCs w:val="22"/>
          <w:lang w:eastAsia="en-US"/>
        </w:rPr>
      </w:pPr>
    </w:p>
    <w:p w14:paraId="0B37E841" w14:textId="77777777" w:rsidR="00E21D37" w:rsidRPr="00E21D37" w:rsidRDefault="00E21D37" w:rsidP="00E21D37">
      <w:pPr>
        <w:jc w:val="both"/>
        <w:rPr>
          <w:rFonts w:ascii="Arial" w:hAnsi="Arial" w:cs="Arial"/>
          <w:sz w:val="22"/>
          <w:szCs w:val="22"/>
          <w:lang w:eastAsia="en-US"/>
        </w:rPr>
      </w:pPr>
      <w:r w:rsidRPr="00E21D37">
        <w:rPr>
          <w:rFonts w:ascii="Arial" w:hAnsi="Arial" w:cs="Arial"/>
          <w:sz w:val="22"/>
          <w:szCs w:val="22"/>
          <w:lang w:eastAsia="en-US"/>
        </w:rPr>
        <w:t xml:space="preserve">All records relating to the management of bullying and harassment complaints will be gathered, processed, held and shared in accordance with the requirements of the General Data Protection Regulation and Data Protection Act (2018). </w:t>
      </w:r>
    </w:p>
    <w:p w14:paraId="7AD5B531" w14:textId="77777777" w:rsidR="00E21D37" w:rsidRPr="00E21D37" w:rsidRDefault="00E21D37" w:rsidP="00E21D37">
      <w:pPr>
        <w:jc w:val="both"/>
        <w:rPr>
          <w:rFonts w:ascii="Arial" w:hAnsi="Arial" w:cs="Arial"/>
          <w:sz w:val="22"/>
          <w:szCs w:val="22"/>
          <w:lang w:eastAsia="en-US"/>
        </w:rPr>
      </w:pPr>
    </w:p>
    <w:p w14:paraId="7394FFC0"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eastAsia="en-US"/>
        </w:rPr>
        <w:t>Please refer to the School’s Data Protection Policy and Privacy Notice for further details.</w:t>
      </w:r>
    </w:p>
    <w:p w14:paraId="362458C5" w14:textId="77777777" w:rsidR="00E21D37" w:rsidRPr="00E21D37" w:rsidRDefault="00E21D37" w:rsidP="00E21D37">
      <w:pPr>
        <w:jc w:val="both"/>
        <w:rPr>
          <w:rFonts w:ascii="Arial" w:hAnsi="Arial" w:cs="Arial"/>
          <w:sz w:val="22"/>
          <w:szCs w:val="22"/>
          <w:lang w:val="en-GB"/>
        </w:rPr>
      </w:pPr>
    </w:p>
    <w:p w14:paraId="2B6E4653" w14:textId="77777777" w:rsidR="00E21D37" w:rsidRPr="00E21D37" w:rsidRDefault="00E21D37" w:rsidP="00E21D37">
      <w:pPr>
        <w:keepNext/>
        <w:numPr>
          <w:ilvl w:val="1"/>
          <w:numId w:val="0"/>
        </w:numPr>
        <w:tabs>
          <w:tab w:val="num" w:pos="720"/>
        </w:tabs>
        <w:spacing w:before="240" w:after="60"/>
        <w:ind w:left="720" w:hanging="720"/>
        <w:outlineLvl w:val="1"/>
        <w:rPr>
          <w:rFonts w:ascii="Arial" w:hAnsi="Arial" w:cs="Arial"/>
          <w:b/>
          <w:bCs/>
          <w:iCs/>
          <w:color w:val="0070C0"/>
          <w:sz w:val="24"/>
          <w:szCs w:val="24"/>
          <w:lang w:val="en-GB"/>
        </w:rPr>
      </w:pPr>
      <w:bookmarkStart w:id="69" w:name="_Toc435715279"/>
      <w:bookmarkStart w:id="70" w:name="_Toc17378076"/>
      <w:r w:rsidRPr="00E21D37">
        <w:rPr>
          <w:rFonts w:ascii="Arial" w:hAnsi="Arial" w:cs="Arial"/>
          <w:b/>
          <w:bCs/>
          <w:iCs/>
          <w:color w:val="0070C0"/>
          <w:sz w:val="24"/>
          <w:szCs w:val="24"/>
          <w:lang w:val="en-GB"/>
        </w:rPr>
        <w:t>30. Monitoring Data</w:t>
      </w:r>
      <w:bookmarkEnd w:id="69"/>
      <w:bookmarkEnd w:id="70"/>
    </w:p>
    <w:p w14:paraId="408C9FF1" w14:textId="77777777" w:rsidR="00E21D37" w:rsidRPr="00E21D37" w:rsidRDefault="00E21D37" w:rsidP="00E21D37">
      <w:pPr>
        <w:jc w:val="both"/>
        <w:rPr>
          <w:rFonts w:ascii="Arial" w:hAnsi="Arial" w:cs="Arial"/>
          <w:sz w:val="22"/>
          <w:szCs w:val="22"/>
          <w:lang w:val="en-GB"/>
        </w:rPr>
      </w:pPr>
      <w:r w:rsidRPr="00E21D37">
        <w:rPr>
          <w:rFonts w:ascii="Arial" w:hAnsi="Arial" w:cs="Arial"/>
          <w:sz w:val="22"/>
          <w:szCs w:val="22"/>
          <w:lang w:val="en-GB"/>
        </w:rPr>
        <w:t>Regular whole School monitoring will take place of formal harassment complaints.  Any data gathered will not identify individual Employees.</w:t>
      </w:r>
    </w:p>
    <w:p w14:paraId="6DE0A675" w14:textId="77777777" w:rsidR="00E21D37" w:rsidRPr="00E21D37" w:rsidRDefault="00E21D37" w:rsidP="00E21D37">
      <w:pPr>
        <w:jc w:val="both"/>
        <w:rPr>
          <w:rFonts w:ascii="Arial" w:hAnsi="Arial" w:cs="Arial"/>
          <w:sz w:val="22"/>
          <w:szCs w:val="22"/>
          <w:lang w:val="en-GB"/>
        </w:rPr>
      </w:pPr>
    </w:p>
    <w:p w14:paraId="5E5EC266" w14:textId="77777777" w:rsidR="00E21D37" w:rsidRPr="00E21D37" w:rsidRDefault="00E21D37" w:rsidP="00E21D37">
      <w:pPr>
        <w:jc w:val="both"/>
        <w:rPr>
          <w:rFonts w:ascii="Arial" w:hAnsi="Arial" w:cs="Arial"/>
          <w:sz w:val="22"/>
          <w:szCs w:val="22"/>
          <w:lang w:val="en-GB"/>
        </w:rPr>
      </w:pPr>
    </w:p>
    <w:p w14:paraId="7454B278" w14:textId="77777777" w:rsidR="00E21D37" w:rsidRPr="00E21D37" w:rsidRDefault="00E21D37" w:rsidP="00E21D37">
      <w:pPr>
        <w:jc w:val="both"/>
        <w:rPr>
          <w:rFonts w:ascii="Arial" w:hAnsi="Arial" w:cs="Arial"/>
          <w:sz w:val="22"/>
          <w:szCs w:val="22"/>
          <w:lang w:val="en-GB"/>
        </w:rPr>
      </w:pPr>
    </w:p>
    <w:p w14:paraId="704FA99D" w14:textId="77777777" w:rsidR="00E21D37" w:rsidRPr="00E21D37" w:rsidRDefault="00E21D37" w:rsidP="00E21D37">
      <w:pPr>
        <w:jc w:val="both"/>
        <w:rPr>
          <w:rFonts w:ascii="Arial" w:hAnsi="Arial" w:cs="Arial"/>
          <w:sz w:val="22"/>
          <w:szCs w:val="22"/>
          <w:lang w:val="en-GB"/>
        </w:rPr>
      </w:pPr>
    </w:p>
    <w:p w14:paraId="3B2AEE56" w14:textId="77777777" w:rsidR="00E21D37" w:rsidRPr="00E21D37" w:rsidRDefault="00E21D37" w:rsidP="00E21D37">
      <w:pPr>
        <w:jc w:val="both"/>
        <w:rPr>
          <w:rFonts w:ascii="Arial" w:hAnsi="Arial" w:cs="Arial"/>
          <w:sz w:val="22"/>
          <w:szCs w:val="22"/>
          <w:lang w:val="en-GB"/>
        </w:rPr>
      </w:pPr>
    </w:p>
    <w:p w14:paraId="79062E48" w14:textId="77777777" w:rsidR="00E21D37" w:rsidRPr="00E21D37" w:rsidRDefault="00E21D37" w:rsidP="00E21D37">
      <w:pPr>
        <w:jc w:val="both"/>
        <w:rPr>
          <w:rFonts w:ascii="Arial" w:hAnsi="Arial" w:cs="Arial"/>
          <w:sz w:val="22"/>
          <w:szCs w:val="22"/>
          <w:lang w:val="en-GB"/>
        </w:rPr>
      </w:pPr>
    </w:p>
    <w:p w14:paraId="7D2A8693" w14:textId="77777777" w:rsidR="00E21D37" w:rsidRPr="00E21D37" w:rsidRDefault="00E21D37" w:rsidP="00E21D37">
      <w:pPr>
        <w:jc w:val="both"/>
        <w:rPr>
          <w:rFonts w:ascii="Arial" w:hAnsi="Arial" w:cs="Arial"/>
          <w:sz w:val="22"/>
          <w:szCs w:val="22"/>
          <w:lang w:val="en-GB"/>
        </w:rPr>
      </w:pPr>
    </w:p>
    <w:p w14:paraId="6379B082" w14:textId="77777777" w:rsidR="00E21D37" w:rsidRPr="00E21D37" w:rsidRDefault="00E21D37" w:rsidP="00E21D37">
      <w:pPr>
        <w:jc w:val="both"/>
        <w:rPr>
          <w:rFonts w:ascii="Arial" w:hAnsi="Arial" w:cs="Arial"/>
          <w:sz w:val="22"/>
          <w:szCs w:val="22"/>
          <w:lang w:val="en-GB"/>
        </w:rPr>
      </w:pPr>
    </w:p>
    <w:p w14:paraId="4E7555D9" w14:textId="77777777" w:rsidR="00E21D37" w:rsidRPr="00E21D37" w:rsidRDefault="00E21D37" w:rsidP="00E21D37">
      <w:pPr>
        <w:jc w:val="both"/>
        <w:rPr>
          <w:rFonts w:ascii="Arial" w:hAnsi="Arial" w:cs="Arial"/>
          <w:sz w:val="22"/>
          <w:szCs w:val="22"/>
          <w:lang w:val="en-GB"/>
        </w:rPr>
      </w:pPr>
    </w:p>
    <w:p w14:paraId="066B51E2" w14:textId="77777777" w:rsidR="00E21D37" w:rsidRPr="00E21D37" w:rsidRDefault="00E21D37" w:rsidP="00E21D37">
      <w:pPr>
        <w:jc w:val="both"/>
        <w:rPr>
          <w:rFonts w:ascii="Arial" w:hAnsi="Arial" w:cs="Arial"/>
          <w:sz w:val="22"/>
          <w:szCs w:val="22"/>
          <w:lang w:val="en-GB"/>
        </w:rPr>
      </w:pPr>
    </w:p>
    <w:p w14:paraId="5E30FBBA" w14:textId="328D8162" w:rsidR="00E21D37" w:rsidRDefault="00E21D37">
      <w:pPr>
        <w:rPr>
          <w:rFonts w:ascii="Arial" w:hAnsi="Arial" w:cs="Arial"/>
          <w:sz w:val="22"/>
          <w:szCs w:val="22"/>
          <w:lang w:val="en-GB"/>
        </w:rPr>
      </w:pPr>
      <w:r>
        <w:rPr>
          <w:rFonts w:ascii="Arial" w:hAnsi="Arial" w:cs="Arial"/>
          <w:sz w:val="22"/>
          <w:szCs w:val="22"/>
          <w:lang w:val="en-GB"/>
        </w:rPr>
        <w:br w:type="page"/>
      </w:r>
    </w:p>
    <w:p w14:paraId="3AADECC9" w14:textId="77777777" w:rsidR="00E21D37" w:rsidRPr="00E21D37" w:rsidRDefault="00E21D37" w:rsidP="00E21D37">
      <w:pPr>
        <w:jc w:val="both"/>
        <w:rPr>
          <w:rFonts w:ascii="Arial" w:hAnsi="Arial" w:cs="Arial"/>
          <w:sz w:val="22"/>
          <w:szCs w:val="22"/>
          <w:lang w:val="en-GB"/>
        </w:rPr>
      </w:pPr>
    </w:p>
    <w:p w14:paraId="3D61B9A8" w14:textId="77777777" w:rsidR="00E21D37" w:rsidRPr="00E21D37" w:rsidRDefault="00E21D37" w:rsidP="00E21D37">
      <w:pPr>
        <w:jc w:val="both"/>
        <w:rPr>
          <w:rFonts w:ascii="Arial" w:hAnsi="Arial" w:cs="Arial"/>
          <w:sz w:val="22"/>
          <w:szCs w:val="22"/>
          <w:lang w:val="en-GB"/>
        </w:rPr>
      </w:pPr>
    </w:p>
    <w:p w14:paraId="691C2551" w14:textId="77777777" w:rsidR="00E21D37" w:rsidRPr="00E21D37" w:rsidRDefault="00E21D37" w:rsidP="00E21D37">
      <w:pPr>
        <w:jc w:val="both"/>
        <w:rPr>
          <w:rFonts w:ascii="Arial" w:hAnsi="Arial" w:cs="Arial"/>
          <w:sz w:val="22"/>
          <w:szCs w:val="22"/>
          <w:lang w:val="en-GB"/>
        </w:rPr>
      </w:pPr>
    </w:p>
    <w:p w14:paraId="77D0729C" w14:textId="77777777" w:rsidR="00E21D37" w:rsidRPr="00E21D37" w:rsidRDefault="00E21D37" w:rsidP="00E21D37">
      <w:pPr>
        <w:jc w:val="both"/>
        <w:rPr>
          <w:rFonts w:ascii="Arial" w:hAnsi="Arial" w:cs="Arial"/>
          <w:sz w:val="22"/>
          <w:szCs w:val="22"/>
          <w:lang w:val="en-GB"/>
        </w:rPr>
      </w:pPr>
    </w:p>
    <w:p w14:paraId="12C9B0E1" w14:textId="77777777" w:rsidR="00E21D37" w:rsidRPr="00E21D37" w:rsidRDefault="00E21D37" w:rsidP="00E21D37">
      <w:pPr>
        <w:jc w:val="both"/>
        <w:rPr>
          <w:rFonts w:ascii="Arial" w:hAnsi="Arial" w:cs="Arial"/>
          <w:sz w:val="22"/>
          <w:szCs w:val="22"/>
          <w:lang w:val="en-GB"/>
        </w:rPr>
      </w:pPr>
    </w:p>
    <w:p w14:paraId="5E9351EC" w14:textId="77777777" w:rsidR="00E21D37" w:rsidRPr="00E21D37" w:rsidRDefault="00E21D37" w:rsidP="00E21D37">
      <w:pPr>
        <w:keepNext/>
        <w:spacing w:after="60"/>
        <w:ind w:right="-28"/>
        <w:jc w:val="right"/>
        <w:outlineLvl w:val="0"/>
        <w:rPr>
          <w:rFonts w:ascii="Arial" w:hAnsi="Arial" w:cs="Arial"/>
          <w:color w:val="0070C0"/>
          <w:kern w:val="32"/>
          <w:sz w:val="32"/>
          <w:szCs w:val="32"/>
          <w:lang w:val="en-GB"/>
        </w:rPr>
      </w:pPr>
      <w:bookmarkStart w:id="71" w:name="_Toc435715280"/>
      <w:bookmarkStart w:id="72" w:name="_Toc17378077"/>
      <w:r w:rsidRPr="00E21D37">
        <w:rPr>
          <w:rFonts w:ascii="Arial" w:hAnsi="Arial" w:cs="Arial"/>
          <w:color w:val="0070C0"/>
          <w:kern w:val="32"/>
          <w:sz w:val="32"/>
          <w:szCs w:val="32"/>
          <w:lang w:val="en-GB"/>
        </w:rPr>
        <w:t xml:space="preserve">  Appendix A</w:t>
      </w:r>
    </w:p>
    <w:p w14:paraId="54BAAEB0" w14:textId="77777777" w:rsidR="00E21D37" w:rsidRPr="00E21D37" w:rsidRDefault="00E21D37" w:rsidP="00E21D37">
      <w:pPr>
        <w:keepNext/>
        <w:spacing w:after="60"/>
        <w:ind w:right="-28"/>
        <w:outlineLvl w:val="0"/>
        <w:rPr>
          <w:rFonts w:ascii="Arial" w:hAnsi="Arial" w:cs="Arial"/>
          <w:color w:val="0070C0"/>
          <w:kern w:val="32"/>
          <w:sz w:val="32"/>
          <w:szCs w:val="32"/>
          <w:lang w:val="en-GB"/>
        </w:rPr>
      </w:pPr>
    </w:p>
    <w:p w14:paraId="18CC7B9E" w14:textId="113E1F95" w:rsidR="00E21D37" w:rsidRPr="00E21D37" w:rsidRDefault="00E21D37" w:rsidP="00E21D37">
      <w:pPr>
        <w:keepNext/>
        <w:spacing w:before="240" w:after="60"/>
        <w:ind w:right="-28"/>
        <w:jc w:val="center"/>
        <w:outlineLvl w:val="0"/>
        <w:rPr>
          <w:rFonts w:ascii="Arial" w:hAnsi="Arial" w:cs="Arial"/>
          <w:color w:val="0070C0"/>
          <w:kern w:val="32"/>
          <w:sz w:val="32"/>
          <w:szCs w:val="32"/>
          <w:lang w:val="en-GB"/>
        </w:rPr>
      </w:pPr>
      <w:r w:rsidRPr="00E21D37">
        <w:rPr>
          <w:noProof/>
          <w:sz w:val="24"/>
          <w:szCs w:val="24"/>
          <w:lang w:eastAsia="en-US"/>
        </w:rPr>
        <w:drawing>
          <wp:anchor distT="0" distB="0" distL="114300" distR="114300" simplePos="0" relativeHeight="251669506" behindDoc="0" locked="0" layoutInCell="1" allowOverlap="1" wp14:anchorId="10A07C4A" wp14:editId="7E58017D">
            <wp:simplePos x="0" y="0"/>
            <wp:positionH relativeFrom="column">
              <wp:posOffset>-274320</wp:posOffset>
            </wp:positionH>
            <wp:positionV relativeFrom="paragraph">
              <wp:posOffset>-1217295</wp:posOffset>
            </wp:positionV>
            <wp:extent cx="2505075" cy="981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37">
        <w:rPr>
          <w:rFonts w:ascii="Arial" w:hAnsi="Arial" w:cs="Arial"/>
          <w:color w:val="0070C0"/>
          <w:kern w:val="32"/>
          <w:sz w:val="44"/>
          <w:szCs w:val="44"/>
          <w:lang w:val="en-GB"/>
        </w:rPr>
        <w:t>Bullying and Harassment Notification Form</w:t>
      </w:r>
    </w:p>
    <w:bookmarkEnd w:id="71"/>
    <w:bookmarkEnd w:id="72"/>
    <w:p w14:paraId="77AF2287" w14:textId="77777777" w:rsidR="00E21D37" w:rsidRPr="00E21D37" w:rsidRDefault="00E21D37" w:rsidP="00E21D37">
      <w:pPr>
        <w:ind w:right="-28"/>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345"/>
      </w:tblGrid>
      <w:tr w:rsidR="00E21D37" w:rsidRPr="00E21D37" w14:paraId="125B4959" w14:textId="77777777" w:rsidTr="0086039E">
        <w:tc>
          <w:tcPr>
            <w:tcW w:w="4261" w:type="dxa"/>
          </w:tcPr>
          <w:p w14:paraId="14CC95D9"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r w:rsidRPr="00E21D37">
              <w:rPr>
                <w:rFonts w:ascii="Arial" w:eastAsia="Arial Unicode MS" w:hAnsi="Arial" w:cs="Arial"/>
                <w:color w:val="0070C0"/>
                <w:sz w:val="22"/>
                <w:szCs w:val="22"/>
                <w:lang w:eastAsia="en-US"/>
              </w:rPr>
              <w:t>Employee name:</w:t>
            </w:r>
          </w:p>
        </w:tc>
        <w:tc>
          <w:tcPr>
            <w:tcW w:w="5345" w:type="dxa"/>
          </w:tcPr>
          <w:p w14:paraId="079D629A"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r w:rsidRPr="00E21D37">
              <w:rPr>
                <w:rFonts w:ascii="Arial" w:eastAsia="Arial Unicode MS" w:hAnsi="Arial" w:cs="Arial"/>
                <w:color w:val="0070C0"/>
                <w:sz w:val="22"/>
                <w:szCs w:val="22"/>
                <w:lang w:eastAsia="en-US"/>
              </w:rPr>
              <w:t>Employee Job title:</w:t>
            </w:r>
          </w:p>
          <w:p w14:paraId="3BDC6D56"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p>
        </w:tc>
      </w:tr>
      <w:tr w:rsidR="00E21D37" w:rsidRPr="00E21D37" w14:paraId="327FA45A" w14:textId="77777777" w:rsidTr="0086039E">
        <w:tc>
          <w:tcPr>
            <w:tcW w:w="4261" w:type="dxa"/>
          </w:tcPr>
          <w:p w14:paraId="53198B49"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r w:rsidRPr="00E21D37">
              <w:rPr>
                <w:rFonts w:ascii="Arial" w:eastAsia="Arial Unicode MS" w:hAnsi="Arial" w:cs="Arial"/>
                <w:color w:val="0070C0"/>
                <w:sz w:val="22"/>
                <w:szCs w:val="22"/>
                <w:lang w:eastAsia="en-US"/>
              </w:rPr>
              <w:t>School:</w:t>
            </w:r>
          </w:p>
          <w:p w14:paraId="160152F4" w14:textId="77777777" w:rsidR="00E21D37" w:rsidRPr="00E21D37" w:rsidRDefault="00E21D37" w:rsidP="00E21D37">
            <w:pPr>
              <w:spacing w:before="100" w:beforeAutospacing="1" w:after="100" w:afterAutospacing="1"/>
              <w:ind w:right="-28"/>
              <w:rPr>
                <w:rFonts w:ascii="Arial" w:eastAsia="Arial Unicode MS" w:hAnsi="Arial" w:cs="Arial"/>
                <w:color w:val="0070C0"/>
                <w:sz w:val="22"/>
                <w:szCs w:val="22"/>
                <w:lang w:eastAsia="en-US"/>
              </w:rPr>
            </w:pPr>
          </w:p>
        </w:tc>
        <w:tc>
          <w:tcPr>
            <w:tcW w:w="5345" w:type="dxa"/>
            <w:tcBorders>
              <w:bottom w:val="single" w:sz="4" w:space="0" w:color="auto"/>
            </w:tcBorders>
          </w:tcPr>
          <w:p w14:paraId="4BD80F8A"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r w:rsidRPr="00E21D37">
              <w:rPr>
                <w:rFonts w:ascii="Arial" w:eastAsia="Arial Unicode MS" w:hAnsi="Arial" w:cs="Arial"/>
                <w:color w:val="0070C0"/>
                <w:sz w:val="22"/>
                <w:szCs w:val="22"/>
                <w:lang w:eastAsia="en-US"/>
              </w:rPr>
              <w:t>Date Complaint Raised:</w:t>
            </w:r>
          </w:p>
          <w:p w14:paraId="3AD9041D"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p>
        </w:tc>
      </w:tr>
      <w:tr w:rsidR="00E21D37" w:rsidRPr="00E21D37" w14:paraId="2E2E6D68" w14:textId="77777777" w:rsidTr="0086039E">
        <w:tc>
          <w:tcPr>
            <w:tcW w:w="4261" w:type="dxa"/>
          </w:tcPr>
          <w:p w14:paraId="65D0E609" w14:textId="77777777" w:rsidR="00E21D37" w:rsidRPr="00E21D37" w:rsidRDefault="00E21D37" w:rsidP="00E21D37">
            <w:pPr>
              <w:spacing w:before="120" w:after="100" w:afterAutospacing="1"/>
              <w:ind w:right="-28"/>
              <w:rPr>
                <w:rFonts w:ascii="Arial" w:eastAsia="Arial Unicode MS" w:hAnsi="Arial" w:cs="Arial"/>
                <w:color w:val="000000"/>
                <w:sz w:val="22"/>
                <w:szCs w:val="22"/>
                <w:lang w:eastAsia="en-US"/>
              </w:rPr>
            </w:pPr>
            <w:r w:rsidRPr="00E21D37">
              <w:rPr>
                <w:rFonts w:ascii="Arial" w:eastAsia="Arial Unicode MS" w:hAnsi="Arial" w:cs="Arial"/>
                <w:color w:val="0070C0"/>
                <w:sz w:val="21"/>
                <w:szCs w:val="21"/>
                <w:lang w:eastAsia="en-US"/>
              </w:rPr>
              <w:t xml:space="preserve">Trade Union Representative / Workplace Colleague </w:t>
            </w:r>
          </w:p>
        </w:tc>
        <w:tc>
          <w:tcPr>
            <w:tcW w:w="5345" w:type="dxa"/>
            <w:tcBorders>
              <w:bottom w:val="single" w:sz="4" w:space="0" w:color="auto"/>
            </w:tcBorders>
          </w:tcPr>
          <w:p w14:paraId="1A15E334" w14:textId="77777777" w:rsidR="00E21D37" w:rsidRPr="00E21D37" w:rsidRDefault="00E21D37" w:rsidP="00E21D37">
            <w:pPr>
              <w:spacing w:before="120" w:after="100" w:afterAutospacing="1"/>
              <w:ind w:right="-28"/>
              <w:rPr>
                <w:rFonts w:ascii="Arial" w:eastAsia="Arial Unicode MS" w:hAnsi="Arial" w:cs="Arial"/>
                <w:color w:val="0070C0"/>
                <w:sz w:val="21"/>
                <w:szCs w:val="21"/>
                <w:lang w:eastAsia="en-US"/>
              </w:rPr>
            </w:pPr>
            <w:r w:rsidRPr="00E21D37">
              <w:rPr>
                <w:rFonts w:ascii="Arial" w:eastAsia="Arial Unicode MS" w:hAnsi="Arial" w:cs="Arial"/>
                <w:color w:val="0070C0"/>
                <w:sz w:val="21"/>
                <w:szCs w:val="21"/>
                <w:lang w:eastAsia="en-US"/>
              </w:rPr>
              <w:t>Name:</w:t>
            </w:r>
          </w:p>
          <w:p w14:paraId="54BA0600" w14:textId="77777777" w:rsidR="00E21D37" w:rsidRPr="00E21D37" w:rsidRDefault="00E21D37" w:rsidP="00E21D37">
            <w:pPr>
              <w:spacing w:before="100" w:beforeAutospacing="1" w:after="100" w:afterAutospacing="1"/>
              <w:ind w:right="-28"/>
              <w:rPr>
                <w:rFonts w:ascii="Arial" w:eastAsia="Arial Unicode MS" w:hAnsi="Arial" w:cs="Arial"/>
                <w:color w:val="0070C0"/>
                <w:sz w:val="21"/>
                <w:szCs w:val="21"/>
                <w:lang w:eastAsia="en-US"/>
              </w:rPr>
            </w:pPr>
            <w:r w:rsidRPr="00E21D37">
              <w:rPr>
                <w:rFonts w:ascii="Arial" w:eastAsia="Arial Unicode MS" w:hAnsi="Arial" w:cs="Arial"/>
                <w:color w:val="0070C0"/>
                <w:sz w:val="21"/>
                <w:szCs w:val="21"/>
                <w:lang w:eastAsia="en-US"/>
              </w:rPr>
              <w:t>Email:</w:t>
            </w:r>
          </w:p>
          <w:p w14:paraId="7F850C1B" w14:textId="77777777" w:rsidR="00E21D37" w:rsidRPr="00E21D37" w:rsidRDefault="00E21D37" w:rsidP="00E21D37">
            <w:pPr>
              <w:spacing w:after="120"/>
              <w:ind w:right="-28"/>
              <w:rPr>
                <w:rFonts w:ascii="Arial" w:eastAsia="Arial Unicode MS" w:hAnsi="Arial" w:cs="Arial"/>
                <w:color w:val="0070C0"/>
                <w:sz w:val="22"/>
                <w:szCs w:val="22"/>
                <w:lang w:eastAsia="en-US"/>
              </w:rPr>
            </w:pPr>
            <w:r w:rsidRPr="00E21D37">
              <w:rPr>
                <w:rFonts w:ascii="Arial" w:eastAsia="Arial Unicode MS" w:hAnsi="Arial" w:cs="Arial"/>
                <w:color w:val="0070C0"/>
                <w:sz w:val="21"/>
                <w:szCs w:val="21"/>
                <w:lang w:eastAsia="en-US"/>
              </w:rPr>
              <w:t>Contact Telephone No:</w:t>
            </w:r>
          </w:p>
        </w:tc>
      </w:tr>
      <w:tr w:rsidR="00E21D37" w:rsidRPr="00E21D37" w14:paraId="36A8EE91" w14:textId="77777777" w:rsidTr="0086039E">
        <w:trPr>
          <w:trHeight w:val="1069"/>
        </w:trPr>
        <w:tc>
          <w:tcPr>
            <w:tcW w:w="4261" w:type="dxa"/>
          </w:tcPr>
          <w:p w14:paraId="46280386" w14:textId="77777777" w:rsidR="00E21D37" w:rsidRPr="00E21D37" w:rsidRDefault="00E21D37" w:rsidP="00E21D37">
            <w:pPr>
              <w:spacing w:before="120" w:after="100" w:afterAutospacing="1"/>
              <w:ind w:right="-28"/>
              <w:rPr>
                <w:rFonts w:ascii="Arial" w:eastAsia="Arial Unicode MS" w:hAnsi="Arial" w:cs="Arial"/>
                <w:color w:val="000000"/>
                <w:sz w:val="22"/>
                <w:szCs w:val="22"/>
                <w:lang w:eastAsia="en-US"/>
              </w:rPr>
            </w:pPr>
            <w:r w:rsidRPr="00E21D37">
              <w:rPr>
                <w:rFonts w:ascii="Arial" w:eastAsia="Arial Unicode MS" w:hAnsi="Arial" w:cs="Arial"/>
                <w:color w:val="000000"/>
                <w:sz w:val="22"/>
                <w:szCs w:val="22"/>
                <w:lang w:eastAsia="en-US"/>
              </w:rPr>
              <w:t>If your complaint is against an individual - please provide their name and job title</w:t>
            </w:r>
          </w:p>
          <w:p w14:paraId="081C163B" w14:textId="77777777" w:rsidR="00E21D37" w:rsidRPr="00E21D37" w:rsidRDefault="00E21D37" w:rsidP="00E21D37">
            <w:pPr>
              <w:spacing w:before="100" w:beforeAutospacing="1" w:after="100" w:afterAutospacing="1"/>
              <w:ind w:right="-28"/>
              <w:rPr>
                <w:rFonts w:ascii="Arial" w:eastAsia="Arial Unicode MS" w:hAnsi="Arial" w:cs="Arial"/>
                <w:color w:val="000000"/>
                <w:sz w:val="22"/>
                <w:szCs w:val="22"/>
                <w:lang w:eastAsia="en-US"/>
              </w:rPr>
            </w:pPr>
          </w:p>
          <w:p w14:paraId="388D9426" w14:textId="77777777" w:rsidR="00E21D37" w:rsidRPr="00E21D37" w:rsidRDefault="00E21D37" w:rsidP="00E21D37">
            <w:pPr>
              <w:spacing w:before="100" w:beforeAutospacing="1" w:after="100" w:afterAutospacing="1"/>
              <w:ind w:right="-28"/>
              <w:rPr>
                <w:rFonts w:ascii="Arial" w:eastAsia="Arial Unicode MS" w:hAnsi="Arial" w:cs="Arial"/>
                <w:color w:val="000000"/>
                <w:sz w:val="22"/>
                <w:szCs w:val="22"/>
                <w:lang w:eastAsia="en-US"/>
              </w:rPr>
            </w:pPr>
          </w:p>
        </w:tc>
        <w:tc>
          <w:tcPr>
            <w:tcW w:w="5345" w:type="dxa"/>
            <w:tcBorders>
              <w:top w:val="single" w:sz="4" w:space="0" w:color="auto"/>
            </w:tcBorders>
          </w:tcPr>
          <w:p w14:paraId="2A7950EB" w14:textId="77777777" w:rsidR="00E21D37" w:rsidRPr="00E21D37" w:rsidRDefault="00E21D37" w:rsidP="00E21D37">
            <w:pPr>
              <w:spacing w:before="120" w:after="100" w:afterAutospacing="1"/>
              <w:ind w:right="-28"/>
              <w:rPr>
                <w:rFonts w:ascii="Arial" w:eastAsia="Arial Unicode MS" w:hAnsi="Arial" w:cs="Arial"/>
                <w:color w:val="0070C0"/>
                <w:sz w:val="22"/>
                <w:szCs w:val="22"/>
                <w:lang w:eastAsia="en-US"/>
              </w:rPr>
            </w:pPr>
            <w:proofErr w:type="gramStart"/>
            <w:r w:rsidRPr="00E21D37">
              <w:rPr>
                <w:rFonts w:ascii="Arial" w:eastAsia="Arial Unicode MS" w:hAnsi="Arial" w:cs="Arial"/>
                <w:color w:val="0070C0"/>
                <w:sz w:val="22"/>
                <w:szCs w:val="22"/>
                <w:lang w:eastAsia="en-US"/>
              </w:rPr>
              <w:t>Name :</w:t>
            </w:r>
            <w:proofErr w:type="gramEnd"/>
          </w:p>
          <w:p w14:paraId="0B221C6B" w14:textId="77777777" w:rsidR="00E21D37" w:rsidRPr="00E21D37" w:rsidRDefault="00E21D37" w:rsidP="00E21D37">
            <w:pPr>
              <w:spacing w:before="100" w:beforeAutospacing="1" w:after="100" w:afterAutospacing="1"/>
              <w:ind w:right="-28"/>
              <w:rPr>
                <w:rFonts w:ascii="Arial" w:eastAsia="Arial Unicode MS" w:hAnsi="Arial" w:cs="Arial"/>
                <w:color w:val="000000"/>
                <w:sz w:val="22"/>
                <w:szCs w:val="22"/>
                <w:lang w:eastAsia="en-US"/>
              </w:rPr>
            </w:pPr>
            <w:r w:rsidRPr="00E21D37">
              <w:rPr>
                <w:rFonts w:ascii="Arial" w:eastAsia="Arial Unicode MS" w:hAnsi="Arial" w:cs="Arial"/>
                <w:color w:val="0070C0"/>
                <w:sz w:val="22"/>
                <w:szCs w:val="22"/>
                <w:lang w:eastAsia="en-US"/>
              </w:rPr>
              <w:t>Job Title:</w:t>
            </w:r>
          </w:p>
        </w:tc>
      </w:tr>
    </w:tbl>
    <w:p w14:paraId="09D50546" w14:textId="613540F0" w:rsidR="00E21D37" w:rsidRPr="00E21D37" w:rsidRDefault="00E21D37" w:rsidP="00E21D37">
      <w:pPr>
        <w:spacing w:before="100" w:beforeAutospacing="1" w:after="100" w:afterAutospacing="1"/>
        <w:ind w:right="-28"/>
        <w:rPr>
          <w:rFonts w:ascii="Arial" w:eastAsia="Arial Unicode MS" w:hAnsi="Arial" w:cs="Arial"/>
          <w:color w:val="000000"/>
          <w:lang w:eastAsia="en-US"/>
        </w:rPr>
      </w:pPr>
      <w:r w:rsidRPr="00E21D37">
        <w:rPr>
          <w:noProof/>
          <w:sz w:val="24"/>
          <w:szCs w:val="24"/>
          <w:lang w:eastAsia="en-US"/>
        </w:rPr>
        <mc:AlternateContent>
          <mc:Choice Requires="wps">
            <w:drawing>
              <wp:anchor distT="0" distB="0" distL="114300" distR="114300" simplePos="0" relativeHeight="251665410" behindDoc="0" locked="0" layoutInCell="1" allowOverlap="1" wp14:anchorId="77CCCE90" wp14:editId="526E0150">
                <wp:simplePos x="0" y="0"/>
                <wp:positionH relativeFrom="column">
                  <wp:posOffset>-83820</wp:posOffset>
                </wp:positionH>
                <wp:positionV relativeFrom="paragraph">
                  <wp:posOffset>103505</wp:posOffset>
                </wp:positionV>
                <wp:extent cx="6101080" cy="40005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4000500"/>
                        </a:xfrm>
                        <a:prstGeom prst="rect">
                          <a:avLst/>
                        </a:prstGeom>
                        <a:solidFill>
                          <a:srgbClr val="FFFFFF"/>
                        </a:solidFill>
                        <a:ln w="9525">
                          <a:solidFill>
                            <a:srgbClr val="000000"/>
                          </a:solidFill>
                          <a:miter lim="800000"/>
                          <a:headEnd/>
                          <a:tailEnd/>
                        </a:ln>
                      </wps:spPr>
                      <wps:txbx>
                        <w:txbxContent>
                          <w:p w14:paraId="1D83A937" w14:textId="77777777" w:rsidR="00E21D37" w:rsidRPr="00B96CAB" w:rsidRDefault="00E21D37" w:rsidP="00E21D37">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14:paraId="5EFF6A50" w14:textId="77777777" w:rsidR="00E21D37" w:rsidRPr="00B96CAB" w:rsidRDefault="00E21D37" w:rsidP="00E21D37">
                            <w:pPr>
                              <w:rPr>
                                <w:rFonts w:ascii="Arial" w:hAnsi="Arial" w:cs="Arial"/>
                                <w:i/>
                                <w:sz w:val="22"/>
                                <w:szCs w:val="22"/>
                              </w:rPr>
                            </w:pPr>
                          </w:p>
                          <w:p w14:paraId="079E55E8" w14:textId="77777777" w:rsidR="00E21D37" w:rsidRPr="00B96CAB" w:rsidRDefault="00E21D37" w:rsidP="00E21D37">
                            <w:pPr>
                              <w:rPr>
                                <w:rFonts w:ascii="Arial" w:hAnsi="Arial" w:cs="Arial"/>
                                <w:sz w:val="22"/>
                                <w:szCs w:val="22"/>
                              </w:rPr>
                            </w:pPr>
                          </w:p>
                          <w:p w14:paraId="60526CC3" w14:textId="77777777" w:rsidR="00E21D37" w:rsidRPr="00B96CAB" w:rsidRDefault="00E21D37" w:rsidP="00E21D37">
                            <w:pPr>
                              <w:rPr>
                                <w:rFonts w:ascii="Arial" w:hAnsi="Arial" w:cs="Arial"/>
                                <w:sz w:val="22"/>
                                <w:szCs w:val="22"/>
                              </w:rPr>
                            </w:pPr>
                          </w:p>
                          <w:p w14:paraId="5523599E" w14:textId="77777777" w:rsidR="00E21D37" w:rsidRPr="00B96CAB" w:rsidRDefault="00E21D37" w:rsidP="00E21D37">
                            <w:pPr>
                              <w:rPr>
                                <w:rFonts w:ascii="Arial" w:hAnsi="Arial" w:cs="Arial"/>
                                <w:sz w:val="22"/>
                                <w:szCs w:val="22"/>
                              </w:rPr>
                            </w:pPr>
                          </w:p>
                          <w:p w14:paraId="4831E800" w14:textId="77777777" w:rsidR="00E21D37" w:rsidRPr="00B96CAB" w:rsidRDefault="00E21D37" w:rsidP="00E21D37">
                            <w:pPr>
                              <w:rPr>
                                <w:rFonts w:ascii="Arial" w:hAnsi="Arial" w:cs="Arial"/>
                                <w:sz w:val="22"/>
                                <w:szCs w:val="22"/>
                              </w:rPr>
                            </w:pPr>
                          </w:p>
                          <w:p w14:paraId="3D9E2D87" w14:textId="77777777" w:rsidR="00E21D37" w:rsidRPr="00B96CAB" w:rsidRDefault="00E21D37" w:rsidP="00E21D37">
                            <w:pPr>
                              <w:rPr>
                                <w:rFonts w:ascii="Arial" w:hAnsi="Arial" w:cs="Arial"/>
                                <w:sz w:val="22"/>
                                <w:szCs w:val="22"/>
                              </w:rPr>
                            </w:pPr>
                          </w:p>
                          <w:p w14:paraId="78457299" w14:textId="77777777" w:rsidR="00E21D37" w:rsidRPr="00B96CAB" w:rsidRDefault="00E21D37" w:rsidP="00E21D37">
                            <w:pPr>
                              <w:rPr>
                                <w:rFonts w:ascii="Arial" w:hAnsi="Arial" w:cs="Arial"/>
                                <w:sz w:val="22"/>
                                <w:szCs w:val="22"/>
                              </w:rPr>
                            </w:pPr>
                          </w:p>
                          <w:p w14:paraId="1B4A60A1" w14:textId="77777777" w:rsidR="00E21D37" w:rsidRPr="00B96CAB" w:rsidRDefault="00E21D37" w:rsidP="00E21D37">
                            <w:pPr>
                              <w:rPr>
                                <w:rFonts w:ascii="Arial" w:hAnsi="Arial" w:cs="Arial"/>
                                <w:sz w:val="22"/>
                                <w:szCs w:val="22"/>
                              </w:rPr>
                            </w:pPr>
                          </w:p>
                          <w:p w14:paraId="0F69BC82" w14:textId="77777777" w:rsidR="00E21D37" w:rsidRDefault="00E21D37" w:rsidP="00E21D37">
                            <w:pPr>
                              <w:rPr>
                                <w:rFonts w:ascii="Arial" w:hAnsi="Arial" w:cs="Arial"/>
                                <w:sz w:val="22"/>
                                <w:szCs w:val="22"/>
                              </w:rPr>
                            </w:pPr>
                          </w:p>
                          <w:p w14:paraId="66718DA8" w14:textId="77777777" w:rsidR="00E21D37" w:rsidRDefault="00E21D37" w:rsidP="00E21D37">
                            <w:pPr>
                              <w:rPr>
                                <w:rFonts w:ascii="Arial" w:hAnsi="Arial" w:cs="Arial"/>
                                <w:sz w:val="22"/>
                                <w:szCs w:val="22"/>
                              </w:rPr>
                            </w:pPr>
                          </w:p>
                          <w:p w14:paraId="2D545C58" w14:textId="77777777" w:rsidR="00E21D37" w:rsidRPr="00B96CAB" w:rsidRDefault="00E21D37" w:rsidP="00E21D3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CCE90" id="Text Box 4" o:spid="_x0000_s1027" type="#_x0000_t202" style="position:absolute;margin-left:-6.6pt;margin-top:8.15pt;width:480.4pt;height:31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">
                <v:textbox>
                  <w:txbxContent>
                    <w:p w14:paraId="1D83A937" w14:textId="77777777" w:rsidR="00E21D37" w:rsidRPr="00B96CAB" w:rsidRDefault="00E21D37" w:rsidP="00E21D37">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14:paraId="5EFF6A50" w14:textId="77777777" w:rsidR="00E21D37" w:rsidRPr="00B96CAB" w:rsidRDefault="00E21D37" w:rsidP="00E21D37">
                      <w:pPr>
                        <w:rPr>
                          <w:rFonts w:ascii="Arial" w:hAnsi="Arial" w:cs="Arial"/>
                          <w:i/>
                          <w:sz w:val="22"/>
                          <w:szCs w:val="22"/>
                        </w:rPr>
                      </w:pPr>
                    </w:p>
                    <w:p w14:paraId="079E55E8" w14:textId="77777777" w:rsidR="00E21D37" w:rsidRPr="00B96CAB" w:rsidRDefault="00E21D37" w:rsidP="00E21D37">
                      <w:pPr>
                        <w:rPr>
                          <w:rFonts w:ascii="Arial" w:hAnsi="Arial" w:cs="Arial"/>
                          <w:sz w:val="22"/>
                          <w:szCs w:val="22"/>
                        </w:rPr>
                      </w:pPr>
                    </w:p>
                    <w:p w14:paraId="60526CC3" w14:textId="77777777" w:rsidR="00E21D37" w:rsidRPr="00B96CAB" w:rsidRDefault="00E21D37" w:rsidP="00E21D37">
                      <w:pPr>
                        <w:rPr>
                          <w:rFonts w:ascii="Arial" w:hAnsi="Arial" w:cs="Arial"/>
                          <w:sz w:val="22"/>
                          <w:szCs w:val="22"/>
                        </w:rPr>
                      </w:pPr>
                    </w:p>
                    <w:p w14:paraId="5523599E" w14:textId="77777777" w:rsidR="00E21D37" w:rsidRPr="00B96CAB" w:rsidRDefault="00E21D37" w:rsidP="00E21D37">
                      <w:pPr>
                        <w:rPr>
                          <w:rFonts w:ascii="Arial" w:hAnsi="Arial" w:cs="Arial"/>
                          <w:sz w:val="22"/>
                          <w:szCs w:val="22"/>
                        </w:rPr>
                      </w:pPr>
                    </w:p>
                    <w:p w14:paraId="4831E800" w14:textId="77777777" w:rsidR="00E21D37" w:rsidRPr="00B96CAB" w:rsidRDefault="00E21D37" w:rsidP="00E21D37">
                      <w:pPr>
                        <w:rPr>
                          <w:rFonts w:ascii="Arial" w:hAnsi="Arial" w:cs="Arial"/>
                          <w:sz w:val="22"/>
                          <w:szCs w:val="22"/>
                        </w:rPr>
                      </w:pPr>
                    </w:p>
                    <w:p w14:paraId="3D9E2D87" w14:textId="77777777" w:rsidR="00E21D37" w:rsidRPr="00B96CAB" w:rsidRDefault="00E21D37" w:rsidP="00E21D37">
                      <w:pPr>
                        <w:rPr>
                          <w:rFonts w:ascii="Arial" w:hAnsi="Arial" w:cs="Arial"/>
                          <w:sz w:val="22"/>
                          <w:szCs w:val="22"/>
                        </w:rPr>
                      </w:pPr>
                    </w:p>
                    <w:p w14:paraId="78457299" w14:textId="77777777" w:rsidR="00E21D37" w:rsidRPr="00B96CAB" w:rsidRDefault="00E21D37" w:rsidP="00E21D37">
                      <w:pPr>
                        <w:rPr>
                          <w:rFonts w:ascii="Arial" w:hAnsi="Arial" w:cs="Arial"/>
                          <w:sz w:val="22"/>
                          <w:szCs w:val="22"/>
                        </w:rPr>
                      </w:pPr>
                    </w:p>
                    <w:p w14:paraId="1B4A60A1" w14:textId="77777777" w:rsidR="00E21D37" w:rsidRPr="00B96CAB" w:rsidRDefault="00E21D37" w:rsidP="00E21D37">
                      <w:pPr>
                        <w:rPr>
                          <w:rFonts w:ascii="Arial" w:hAnsi="Arial" w:cs="Arial"/>
                          <w:sz w:val="22"/>
                          <w:szCs w:val="22"/>
                        </w:rPr>
                      </w:pPr>
                    </w:p>
                    <w:p w14:paraId="0F69BC82" w14:textId="77777777" w:rsidR="00E21D37" w:rsidRDefault="00E21D37" w:rsidP="00E21D37">
                      <w:pPr>
                        <w:rPr>
                          <w:rFonts w:ascii="Arial" w:hAnsi="Arial" w:cs="Arial"/>
                          <w:sz w:val="22"/>
                          <w:szCs w:val="22"/>
                        </w:rPr>
                      </w:pPr>
                    </w:p>
                    <w:p w14:paraId="66718DA8" w14:textId="77777777" w:rsidR="00E21D37" w:rsidRDefault="00E21D37" w:rsidP="00E21D37">
                      <w:pPr>
                        <w:rPr>
                          <w:rFonts w:ascii="Arial" w:hAnsi="Arial" w:cs="Arial"/>
                          <w:sz w:val="22"/>
                          <w:szCs w:val="22"/>
                        </w:rPr>
                      </w:pPr>
                    </w:p>
                    <w:p w14:paraId="2D545C58" w14:textId="77777777" w:rsidR="00E21D37" w:rsidRPr="00B96CAB" w:rsidRDefault="00E21D37" w:rsidP="00E21D37">
                      <w:pPr>
                        <w:rPr>
                          <w:rFonts w:ascii="Arial" w:hAnsi="Arial" w:cs="Arial"/>
                          <w:sz w:val="22"/>
                          <w:szCs w:val="22"/>
                        </w:rPr>
                      </w:pPr>
                    </w:p>
                  </w:txbxContent>
                </v:textbox>
              </v:shape>
            </w:pict>
          </mc:Fallback>
        </mc:AlternateContent>
      </w:r>
    </w:p>
    <w:p w14:paraId="4C3804AD" w14:textId="77777777" w:rsidR="00E21D37" w:rsidRPr="00E21D37" w:rsidRDefault="00E21D37" w:rsidP="00E21D37">
      <w:pPr>
        <w:spacing w:before="100" w:beforeAutospacing="1" w:after="100" w:afterAutospacing="1"/>
        <w:ind w:right="-28"/>
        <w:rPr>
          <w:rFonts w:ascii="Arial" w:eastAsia="Arial Unicode MS" w:hAnsi="Arial" w:cs="Arial"/>
          <w:color w:val="000000"/>
          <w:lang w:eastAsia="en-US"/>
        </w:rPr>
      </w:pPr>
    </w:p>
    <w:p w14:paraId="1C184E2C" w14:textId="77777777" w:rsidR="00E21D37" w:rsidRPr="00E21D37" w:rsidRDefault="00E21D37" w:rsidP="00E21D37">
      <w:pPr>
        <w:ind w:right="-28"/>
        <w:rPr>
          <w:rFonts w:ascii="Arial" w:hAnsi="Arial" w:cs="Arial"/>
          <w:sz w:val="24"/>
          <w:szCs w:val="24"/>
          <w:lang w:val="en-GB"/>
        </w:rPr>
      </w:pPr>
    </w:p>
    <w:p w14:paraId="6B7BA1FB" w14:textId="77777777" w:rsidR="00E21D37" w:rsidRPr="00E21D37" w:rsidRDefault="00E21D37" w:rsidP="00E21D37">
      <w:pPr>
        <w:ind w:right="-28"/>
        <w:rPr>
          <w:rFonts w:ascii="Arial" w:hAnsi="Arial" w:cs="Arial"/>
          <w:sz w:val="24"/>
          <w:szCs w:val="24"/>
          <w:lang w:val="en-GB"/>
        </w:rPr>
      </w:pPr>
    </w:p>
    <w:p w14:paraId="01021CA3" w14:textId="77777777" w:rsidR="00E21D37" w:rsidRPr="00E21D37" w:rsidRDefault="00E21D37" w:rsidP="00E21D37">
      <w:pPr>
        <w:ind w:right="-28"/>
        <w:rPr>
          <w:rFonts w:ascii="Arial" w:hAnsi="Arial" w:cs="Arial"/>
          <w:sz w:val="24"/>
          <w:szCs w:val="24"/>
          <w:lang w:val="en-GB"/>
        </w:rPr>
      </w:pPr>
    </w:p>
    <w:p w14:paraId="491155D5" w14:textId="77777777" w:rsidR="00E21D37" w:rsidRPr="00E21D37" w:rsidRDefault="00E21D37" w:rsidP="00E21D37">
      <w:pPr>
        <w:ind w:right="-28"/>
        <w:rPr>
          <w:rFonts w:ascii="Arial" w:hAnsi="Arial" w:cs="Arial"/>
          <w:sz w:val="24"/>
          <w:szCs w:val="24"/>
          <w:lang w:val="en-GB"/>
        </w:rPr>
      </w:pPr>
    </w:p>
    <w:p w14:paraId="3916A432" w14:textId="77777777" w:rsidR="00E21D37" w:rsidRPr="00E21D37" w:rsidRDefault="00E21D37" w:rsidP="00E21D37">
      <w:pPr>
        <w:ind w:right="-28"/>
        <w:rPr>
          <w:rFonts w:ascii="Arial" w:hAnsi="Arial" w:cs="Arial"/>
          <w:sz w:val="24"/>
          <w:szCs w:val="24"/>
          <w:lang w:val="en-GB"/>
        </w:rPr>
      </w:pPr>
    </w:p>
    <w:p w14:paraId="34A5F2F9" w14:textId="77777777" w:rsidR="00E21D37" w:rsidRPr="00E21D37" w:rsidRDefault="00E21D37" w:rsidP="00E21D37">
      <w:pPr>
        <w:ind w:right="-28"/>
        <w:rPr>
          <w:rFonts w:ascii="Arial" w:hAnsi="Arial" w:cs="Arial"/>
          <w:sz w:val="24"/>
          <w:szCs w:val="24"/>
          <w:lang w:val="en-GB"/>
        </w:rPr>
      </w:pPr>
    </w:p>
    <w:p w14:paraId="5D670802" w14:textId="77777777" w:rsidR="00E21D37" w:rsidRPr="00E21D37" w:rsidRDefault="00E21D37" w:rsidP="00E21D37">
      <w:pPr>
        <w:ind w:right="-28"/>
        <w:rPr>
          <w:rFonts w:ascii="Arial" w:hAnsi="Arial" w:cs="Arial"/>
          <w:sz w:val="24"/>
          <w:szCs w:val="24"/>
          <w:lang w:val="en-GB"/>
        </w:rPr>
      </w:pPr>
    </w:p>
    <w:p w14:paraId="54AB0E7D" w14:textId="77777777" w:rsidR="00E21D37" w:rsidRPr="00E21D37" w:rsidRDefault="00E21D37" w:rsidP="00E21D37">
      <w:pPr>
        <w:ind w:right="-28"/>
        <w:rPr>
          <w:rFonts w:ascii="Arial" w:hAnsi="Arial" w:cs="Arial"/>
          <w:sz w:val="24"/>
          <w:szCs w:val="24"/>
          <w:lang w:val="en-GB"/>
        </w:rPr>
      </w:pPr>
    </w:p>
    <w:p w14:paraId="4157C27A" w14:textId="77777777" w:rsidR="00E21D37" w:rsidRPr="00E21D37" w:rsidRDefault="00E21D37" w:rsidP="00E21D37">
      <w:pPr>
        <w:ind w:right="-28"/>
        <w:rPr>
          <w:rFonts w:ascii="Arial" w:hAnsi="Arial" w:cs="Arial"/>
          <w:sz w:val="24"/>
          <w:szCs w:val="24"/>
          <w:lang w:val="en-GB"/>
        </w:rPr>
      </w:pPr>
    </w:p>
    <w:p w14:paraId="5ECC9FD4" w14:textId="77777777" w:rsidR="00E21D37" w:rsidRPr="00E21D37" w:rsidRDefault="00E21D37" w:rsidP="00E21D37">
      <w:pPr>
        <w:ind w:right="-28"/>
        <w:rPr>
          <w:rFonts w:ascii="Arial" w:hAnsi="Arial" w:cs="Arial"/>
          <w:sz w:val="24"/>
          <w:szCs w:val="24"/>
          <w:lang w:val="en-GB"/>
        </w:rPr>
      </w:pPr>
    </w:p>
    <w:p w14:paraId="6B1C7C3A" w14:textId="77777777" w:rsidR="00E21D37" w:rsidRPr="00E21D37" w:rsidRDefault="00E21D37" w:rsidP="00E21D37">
      <w:pPr>
        <w:ind w:right="-28"/>
        <w:rPr>
          <w:rFonts w:ascii="Arial" w:hAnsi="Arial" w:cs="Arial"/>
          <w:sz w:val="24"/>
          <w:szCs w:val="24"/>
          <w:lang w:val="en-GB"/>
        </w:rPr>
      </w:pPr>
    </w:p>
    <w:p w14:paraId="3ED6B2B5" w14:textId="77777777" w:rsidR="00E21D37" w:rsidRPr="00E21D37" w:rsidRDefault="00E21D37" w:rsidP="00E21D37">
      <w:pPr>
        <w:ind w:right="-28"/>
        <w:rPr>
          <w:rFonts w:ascii="Arial" w:hAnsi="Arial" w:cs="Arial"/>
          <w:sz w:val="24"/>
          <w:szCs w:val="24"/>
          <w:lang w:val="en-GB"/>
        </w:rPr>
      </w:pPr>
    </w:p>
    <w:p w14:paraId="4D92AA7C" w14:textId="77777777" w:rsidR="00E21D37" w:rsidRPr="00E21D37" w:rsidRDefault="00E21D37" w:rsidP="00E21D37">
      <w:pPr>
        <w:ind w:right="-28"/>
        <w:rPr>
          <w:rFonts w:ascii="Arial" w:hAnsi="Arial" w:cs="Arial"/>
          <w:sz w:val="24"/>
          <w:szCs w:val="24"/>
          <w:lang w:val="en-GB"/>
        </w:rPr>
      </w:pPr>
    </w:p>
    <w:p w14:paraId="0EA343FF" w14:textId="77777777" w:rsidR="00E21D37" w:rsidRPr="00E21D37" w:rsidRDefault="00E21D37" w:rsidP="00E21D37">
      <w:pPr>
        <w:ind w:right="-28"/>
        <w:rPr>
          <w:rFonts w:ascii="Arial" w:hAnsi="Arial" w:cs="Arial"/>
          <w:sz w:val="24"/>
          <w:szCs w:val="24"/>
          <w:lang w:val="en-GB"/>
        </w:rPr>
      </w:pPr>
    </w:p>
    <w:p w14:paraId="28744529" w14:textId="77777777" w:rsidR="00E21D37" w:rsidRPr="00E21D37" w:rsidRDefault="00E21D37" w:rsidP="00E21D37">
      <w:pPr>
        <w:rPr>
          <w:rFonts w:ascii="Arial" w:hAnsi="Arial" w:cs="Arial"/>
          <w:sz w:val="24"/>
          <w:szCs w:val="24"/>
          <w:lang w:val="en-GB"/>
        </w:rPr>
      </w:pPr>
    </w:p>
    <w:p w14:paraId="0F8E003A" w14:textId="77777777" w:rsidR="00E21D37" w:rsidRPr="00E21D37" w:rsidRDefault="00E21D37" w:rsidP="00E21D37">
      <w:pPr>
        <w:rPr>
          <w:rFonts w:ascii="Arial" w:hAnsi="Arial" w:cs="Arial"/>
          <w:sz w:val="24"/>
          <w:szCs w:val="24"/>
          <w:lang w:val="en-GB"/>
        </w:rPr>
      </w:pPr>
    </w:p>
    <w:p w14:paraId="55AB6BBD" w14:textId="77777777" w:rsidR="00E21D37" w:rsidRPr="00E21D37" w:rsidRDefault="00E21D37" w:rsidP="00E21D37">
      <w:pPr>
        <w:rPr>
          <w:rFonts w:ascii="Arial" w:hAnsi="Arial" w:cs="Arial"/>
          <w:sz w:val="24"/>
          <w:szCs w:val="24"/>
          <w:lang w:val="en-GB"/>
        </w:rPr>
      </w:pPr>
    </w:p>
    <w:p w14:paraId="2C51141E" w14:textId="77777777" w:rsidR="00E21D37" w:rsidRPr="00E21D37" w:rsidRDefault="00E21D37" w:rsidP="00E21D37">
      <w:pPr>
        <w:rPr>
          <w:rFonts w:ascii="Arial" w:hAnsi="Arial" w:cs="Arial"/>
          <w:sz w:val="24"/>
          <w:szCs w:val="24"/>
          <w:lang w:val="en-GB"/>
        </w:rPr>
      </w:pPr>
    </w:p>
    <w:p w14:paraId="3D7D904D" w14:textId="77777777" w:rsidR="00E21D37" w:rsidRPr="00E21D37" w:rsidRDefault="00E21D37" w:rsidP="00E21D37">
      <w:pPr>
        <w:rPr>
          <w:rFonts w:ascii="Arial" w:hAnsi="Arial" w:cs="Arial"/>
          <w:sz w:val="24"/>
          <w:szCs w:val="24"/>
          <w:lang w:val="en-GB"/>
        </w:rPr>
      </w:pPr>
    </w:p>
    <w:p w14:paraId="1515A5CE" w14:textId="77777777" w:rsidR="00E21D37" w:rsidRPr="00E21D37" w:rsidRDefault="00E21D37" w:rsidP="00E21D37">
      <w:pPr>
        <w:rPr>
          <w:rFonts w:ascii="Arial" w:hAnsi="Arial" w:cs="Arial"/>
          <w:sz w:val="24"/>
          <w:szCs w:val="24"/>
          <w:lang w:val="en-GB"/>
        </w:rPr>
      </w:pPr>
    </w:p>
    <w:p w14:paraId="7A867C6A" w14:textId="77777777" w:rsidR="00E21D37" w:rsidRPr="00E21D37" w:rsidRDefault="00E21D37" w:rsidP="00E21D37">
      <w:pPr>
        <w:rPr>
          <w:rFonts w:ascii="Arial" w:hAnsi="Arial" w:cs="Arial"/>
          <w:sz w:val="24"/>
          <w:szCs w:val="24"/>
          <w:lang w:val="en-GB"/>
        </w:rPr>
      </w:pPr>
    </w:p>
    <w:p w14:paraId="145FF1A3" w14:textId="157BB07B" w:rsidR="00E21D37" w:rsidRPr="00E21D37" w:rsidRDefault="00E21D37" w:rsidP="00E21D37">
      <w:pPr>
        <w:rPr>
          <w:rFonts w:ascii="Arial" w:hAnsi="Arial" w:cs="Arial"/>
          <w:sz w:val="24"/>
          <w:szCs w:val="24"/>
          <w:lang w:val="en-GB"/>
        </w:rPr>
      </w:pPr>
      <w:r w:rsidRPr="00E21D37">
        <w:rPr>
          <w:noProof/>
          <w:sz w:val="24"/>
          <w:szCs w:val="24"/>
          <w:lang w:eastAsia="en-US"/>
        </w:rPr>
        <mc:AlternateContent>
          <mc:Choice Requires="wps">
            <w:drawing>
              <wp:anchor distT="0" distB="0" distL="114300" distR="114300" simplePos="0" relativeHeight="251666434" behindDoc="0" locked="0" layoutInCell="1" allowOverlap="1" wp14:anchorId="071D668C" wp14:editId="268D4ACF">
                <wp:simplePos x="0" y="0"/>
                <wp:positionH relativeFrom="column">
                  <wp:posOffset>-179705</wp:posOffset>
                </wp:positionH>
                <wp:positionV relativeFrom="paragraph">
                  <wp:posOffset>-29210</wp:posOffset>
                </wp:positionV>
                <wp:extent cx="6116320" cy="2953385"/>
                <wp:effectExtent l="0" t="0" r="1778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53385"/>
                        </a:xfrm>
                        <a:prstGeom prst="rect">
                          <a:avLst/>
                        </a:prstGeom>
                        <a:solidFill>
                          <a:srgbClr val="FFFFFF"/>
                        </a:solidFill>
                        <a:ln w="9525">
                          <a:solidFill>
                            <a:srgbClr val="000000"/>
                          </a:solidFill>
                          <a:miter lim="800000"/>
                          <a:headEnd/>
                          <a:tailEnd/>
                        </a:ln>
                      </wps:spPr>
                      <wps:txbx>
                        <w:txbxContent>
                          <w:p w14:paraId="5308846A" w14:textId="77777777" w:rsidR="00E21D37" w:rsidRPr="00B96CAB" w:rsidRDefault="00E21D37" w:rsidP="00E21D37">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14:paraId="08CCC003" w14:textId="77777777" w:rsidR="00E21D37" w:rsidRPr="00B96CAB" w:rsidRDefault="00E21D37" w:rsidP="00E21D3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668C" id="Text Box 3" o:spid="_x0000_s1028" type="#_x0000_t202" style="position:absolute;margin-left:-14.15pt;margin-top:-2.3pt;width:481.6pt;height:232.5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">
                <v:textbox>
                  <w:txbxContent>
                    <w:p w14:paraId="5308846A" w14:textId="77777777" w:rsidR="00E21D37" w:rsidRPr="00B96CAB" w:rsidRDefault="00E21D37" w:rsidP="00E21D37">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14:paraId="08CCC003" w14:textId="77777777" w:rsidR="00E21D37" w:rsidRPr="00B96CAB" w:rsidRDefault="00E21D37" w:rsidP="00E21D37">
                      <w:pPr>
                        <w:rPr>
                          <w:sz w:val="22"/>
                          <w:szCs w:val="22"/>
                        </w:rPr>
                      </w:pPr>
                    </w:p>
                  </w:txbxContent>
                </v:textbox>
              </v:shape>
            </w:pict>
          </mc:Fallback>
        </mc:AlternateContent>
      </w:r>
    </w:p>
    <w:p w14:paraId="3FC5A8E5" w14:textId="77777777" w:rsidR="00E21D37" w:rsidRPr="00E21D37" w:rsidRDefault="00E21D37" w:rsidP="00E21D37">
      <w:pPr>
        <w:rPr>
          <w:rFonts w:ascii="Arial" w:hAnsi="Arial" w:cs="Arial"/>
          <w:sz w:val="24"/>
          <w:szCs w:val="24"/>
          <w:lang w:val="en-GB"/>
        </w:rPr>
      </w:pPr>
    </w:p>
    <w:p w14:paraId="1CED3940" w14:textId="77777777" w:rsidR="00E21D37" w:rsidRPr="00E21D37" w:rsidRDefault="00E21D37" w:rsidP="00E21D37">
      <w:pPr>
        <w:rPr>
          <w:rFonts w:ascii="Arial" w:hAnsi="Arial" w:cs="Arial"/>
          <w:sz w:val="24"/>
          <w:szCs w:val="24"/>
          <w:lang w:val="en-GB"/>
        </w:rPr>
      </w:pPr>
    </w:p>
    <w:p w14:paraId="53BA20D8" w14:textId="77777777" w:rsidR="00E21D37" w:rsidRPr="00E21D37" w:rsidRDefault="00E21D37" w:rsidP="00E21D37">
      <w:pPr>
        <w:rPr>
          <w:rFonts w:ascii="Arial" w:hAnsi="Arial" w:cs="Arial"/>
          <w:sz w:val="24"/>
          <w:szCs w:val="24"/>
          <w:lang w:val="en-GB"/>
        </w:rPr>
      </w:pPr>
    </w:p>
    <w:p w14:paraId="268ADB15" w14:textId="77777777" w:rsidR="00E21D37" w:rsidRPr="00E21D37" w:rsidRDefault="00E21D37" w:rsidP="00E21D37">
      <w:pPr>
        <w:rPr>
          <w:rFonts w:ascii="Arial" w:hAnsi="Arial" w:cs="Arial"/>
          <w:sz w:val="24"/>
          <w:szCs w:val="24"/>
          <w:lang w:val="en-GB"/>
        </w:rPr>
      </w:pPr>
    </w:p>
    <w:p w14:paraId="38037B96" w14:textId="77777777" w:rsidR="00E21D37" w:rsidRPr="00E21D37" w:rsidRDefault="00E21D37" w:rsidP="00E21D37">
      <w:pPr>
        <w:rPr>
          <w:rFonts w:ascii="Arial" w:hAnsi="Arial" w:cs="Arial"/>
          <w:sz w:val="24"/>
          <w:szCs w:val="24"/>
          <w:lang w:val="en-GB"/>
        </w:rPr>
      </w:pPr>
    </w:p>
    <w:p w14:paraId="78A903DA" w14:textId="77777777" w:rsidR="00E21D37" w:rsidRPr="00E21D37" w:rsidRDefault="00E21D37" w:rsidP="00E21D37">
      <w:pPr>
        <w:rPr>
          <w:rFonts w:ascii="Arial" w:hAnsi="Arial" w:cs="Arial"/>
          <w:sz w:val="24"/>
          <w:szCs w:val="24"/>
          <w:lang w:val="en-GB"/>
        </w:rPr>
      </w:pPr>
    </w:p>
    <w:p w14:paraId="0705C4A6" w14:textId="77777777" w:rsidR="00E21D37" w:rsidRPr="00E21D37" w:rsidRDefault="00E21D37" w:rsidP="00E21D37">
      <w:pPr>
        <w:rPr>
          <w:rFonts w:ascii="Arial" w:hAnsi="Arial" w:cs="Arial"/>
          <w:sz w:val="24"/>
          <w:szCs w:val="24"/>
          <w:lang w:val="en-GB"/>
        </w:rPr>
      </w:pPr>
    </w:p>
    <w:p w14:paraId="0355D0ED" w14:textId="77777777" w:rsidR="00E21D37" w:rsidRPr="00E21D37" w:rsidRDefault="00E21D37" w:rsidP="00E21D37">
      <w:pPr>
        <w:rPr>
          <w:rFonts w:ascii="Arial" w:hAnsi="Arial" w:cs="Arial"/>
          <w:sz w:val="24"/>
          <w:szCs w:val="24"/>
          <w:lang w:val="en-GB"/>
        </w:rPr>
      </w:pPr>
    </w:p>
    <w:p w14:paraId="0E3CC58E" w14:textId="77777777" w:rsidR="00E21D37" w:rsidRPr="00E21D37" w:rsidRDefault="00E21D37" w:rsidP="00E21D37">
      <w:pPr>
        <w:rPr>
          <w:rFonts w:ascii="Arial" w:hAnsi="Arial" w:cs="Arial"/>
          <w:sz w:val="24"/>
          <w:szCs w:val="24"/>
          <w:lang w:val="en-GB"/>
        </w:rPr>
      </w:pPr>
    </w:p>
    <w:p w14:paraId="4C738791" w14:textId="77777777" w:rsidR="00E21D37" w:rsidRPr="00E21D37" w:rsidRDefault="00E21D37" w:rsidP="00E21D37">
      <w:pPr>
        <w:rPr>
          <w:rFonts w:ascii="Arial" w:hAnsi="Arial" w:cs="Arial"/>
          <w:sz w:val="24"/>
          <w:szCs w:val="24"/>
          <w:lang w:val="en-GB"/>
        </w:rPr>
      </w:pPr>
    </w:p>
    <w:p w14:paraId="07249B3F" w14:textId="77777777" w:rsidR="00E21D37" w:rsidRPr="00E21D37" w:rsidRDefault="00E21D37" w:rsidP="00E21D37">
      <w:pPr>
        <w:rPr>
          <w:rFonts w:ascii="Arial" w:hAnsi="Arial" w:cs="Arial"/>
          <w:sz w:val="24"/>
          <w:szCs w:val="24"/>
          <w:lang w:val="en-GB"/>
        </w:rPr>
      </w:pPr>
    </w:p>
    <w:p w14:paraId="22648400" w14:textId="77777777" w:rsidR="00E21D37" w:rsidRPr="00E21D37" w:rsidRDefault="00E21D37" w:rsidP="00E21D37">
      <w:pPr>
        <w:rPr>
          <w:rFonts w:ascii="Arial" w:hAnsi="Arial" w:cs="Arial"/>
          <w:sz w:val="24"/>
          <w:szCs w:val="24"/>
          <w:lang w:val="en-GB"/>
        </w:rPr>
      </w:pPr>
    </w:p>
    <w:p w14:paraId="0528ABC0" w14:textId="77777777" w:rsidR="00E21D37" w:rsidRPr="00E21D37" w:rsidRDefault="00E21D37" w:rsidP="00E21D37">
      <w:pPr>
        <w:rPr>
          <w:rFonts w:ascii="Arial" w:hAnsi="Arial" w:cs="Arial"/>
          <w:sz w:val="24"/>
          <w:szCs w:val="24"/>
          <w:lang w:val="en-GB"/>
        </w:rPr>
      </w:pPr>
    </w:p>
    <w:p w14:paraId="04519DA0" w14:textId="77777777" w:rsidR="00E21D37" w:rsidRPr="00E21D37" w:rsidRDefault="00E21D37" w:rsidP="00E21D37">
      <w:pPr>
        <w:rPr>
          <w:rFonts w:ascii="Arial" w:hAnsi="Arial" w:cs="Arial"/>
          <w:sz w:val="24"/>
          <w:szCs w:val="24"/>
          <w:lang w:val="en-GB"/>
        </w:rPr>
      </w:pPr>
    </w:p>
    <w:p w14:paraId="4A18B16E" w14:textId="77777777" w:rsidR="00E21D37" w:rsidRPr="00E21D37" w:rsidRDefault="00E21D37" w:rsidP="00E21D37">
      <w:pPr>
        <w:rPr>
          <w:rFonts w:ascii="Arial" w:hAnsi="Arial" w:cs="Arial"/>
          <w:sz w:val="24"/>
          <w:szCs w:val="24"/>
          <w:lang w:val="en-GB"/>
        </w:rPr>
      </w:pPr>
    </w:p>
    <w:p w14:paraId="305BAC8B" w14:textId="77777777" w:rsidR="00E21D37" w:rsidRPr="00E21D37" w:rsidRDefault="00E21D37" w:rsidP="00E21D37">
      <w:pPr>
        <w:rPr>
          <w:rFonts w:ascii="Arial" w:hAnsi="Arial" w:cs="Arial"/>
          <w:sz w:val="24"/>
          <w:szCs w:val="24"/>
          <w:lang w:val="en-GB"/>
        </w:rPr>
      </w:pPr>
    </w:p>
    <w:p w14:paraId="47F71355" w14:textId="0B129FE2" w:rsidR="00E21D37" w:rsidRPr="00E21D37" w:rsidRDefault="00E21D37" w:rsidP="00E21D37">
      <w:pPr>
        <w:rPr>
          <w:rFonts w:ascii="Arial" w:hAnsi="Arial" w:cs="Arial"/>
          <w:sz w:val="24"/>
          <w:szCs w:val="24"/>
          <w:lang w:val="en-GB"/>
        </w:rPr>
      </w:pPr>
      <w:r w:rsidRPr="00E21D37">
        <w:rPr>
          <w:noProof/>
          <w:sz w:val="24"/>
          <w:szCs w:val="24"/>
          <w:lang w:eastAsia="en-US"/>
        </w:rPr>
        <mc:AlternateContent>
          <mc:Choice Requires="wps">
            <w:drawing>
              <wp:anchor distT="0" distB="0" distL="114300" distR="114300" simplePos="0" relativeHeight="251667458" behindDoc="0" locked="0" layoutInCell="1" allowOverlap="1" wp14:anchorId="0DF3C2A2" wp14:editId="038471E9">
                <wp:simplePos x="0" y="0"/>
                <wp:positionH relativeFrom="column">
                  <wp:posOffset>-179705</wp:posOffset>
                </wp:positionH>
                <wp:positionV relativeFrom="paragraph">
                  <wp:posOffset>66040</wp:posOffset>
                </wp:positionV>
                <wp:extent cx="6116320" cy="2367280"/>
                <wp:effectExtent l="0" t="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367280"/>
                        </a:xfrm>
                        <a:prstGeom prst="rect">
                          <a:avLst/>
                        </a:prstGeom>
                        <a:solidFill>
                          <a:srgbClr val="FFFFFF"/>
                        </a:solidFill>
                        <a:ln w="9525">
                          <a:solidFill>
                            <a:srgbClr val="000000"/>
                          </a:solidFill>
                          <a:miter lim="800000"/>
                          <a:headEnd/>
                          <a:tailEnd/>
                        </a:ln>
                      </wps:spPr>
                      <wps:txbx>
                        <w:txbxContent>
                          <w:p w14:paraId="33A02AE7" w14:textId="77777777" w:rsidR="00E21D37" w:rsidRDefault="00E21D37" w:rsidP="00E21D37">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14:paraId="229AAFB8" w14:textId="77777777" w:rsidR="00E21D37" w:rsidRPr="00B96CAB" w:rsidRDefault="00E21D37" w:rsidP="00E21D37">
                            <w:pPr>
                              <w:rPr>
                                <w:rFonts w:ascii="Arial" w:hAnsi="Arial" w:cs="Arial"/>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C2A2" id="_x0000_s1029" type="#_x0000_t202" style="position:absolute;margin-left:-14.15pt;margin-top:5.2pt;width:481.6pt;height:186.4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">
                <v:textbox>
                  <w:txbxContent>
                    <w:p w14:paraId="33A02AE7" w14:textId="77777777" w:rsidR="00E21D37" w:rsidRDefault="00E21D37" w:rsidP="00E21D37">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14:paraId="229AAFB8" w14:textId="77777777" w:rsidR="00E21D37" w:rsidRPr="00B96CAB" w:rsidRDefault="00E21D37" w:rsidP="00E21D37">
                      <w:pPr>
                        <w:rPr>
                          <w:rFonts w:ascii="Arial" w:hAnsi="Arial" w:cs="Arial"/>
                          <w:i/>
                          <w:sz w:val="22"/>
                          <w:szCs w:val="22"/>
                        </w:rPr>
                      </w:pPr>
                    </w:p>
                  </w:txbxContent>
                </v:textbox>
              </v:shape>
            </w:pict>
          </mc:Fallback>
        </mc:AlternateContent>
      </w:r>
    </w:p>
    <w:p w14:paraId="6CAD7E9D" w14:textId="77777777" w:rsidR="00E21D37" w:rsidRPr="00E21D37" w:rsidRDefault="00E21D37" w:rsidP="00E21D37">
      <w:pPr>
        <w:rPr>
          <w:rFonts w:ascii="Arial" w:hAnsi="Arial" w:cs="Arial"/>
          <w:sz w:val="24"/>
          <w:szCs w:val="24"/>
          <w:lang w:val="en-GB"/>
        </w:rPr>
      </w:pPr>
    </w:p>
    <w:p w14:paraId="56DF4BF6" w14:textId="77777777" w:rsidR="00E21D37" w:rsidRPr="00E21D37" w:rsidRDefault="00E21D37" w:rsidP="00E21D37">
      <w:pPr>
        <w:rPr>
          <w:rFonts w:ascii="Arial" w:hAnsi="Arial" w:cs="Arial"/>
          <w:sz w:val="24"/>
          <w:szCs w:val="24"/>
          <w:lang w:val="en-GB"/>
        </w:rPr>
      </w:pPr>
    </w:p>
    <w:p w14:paraId="4F72112E" w14:textId="77777777" w:rsidR="00E21D37" w:rsidRPr="00E21D37" w:rsidRDefault="00E21D37" w:rsidP="00E21D37">
      <w:pPr>
        <w:rPr>
          <w:rFonts w:ascii="Arial" w:hAnsi="Arial" w:cs="Arial"/>
          <w:sz w:val="24"/>
          <w:szCs w:val="24"/>
          <w:lang w:val="en-GB"/>
        </w:rPr>
      </w:pPr>
    </w:p>
    <w:p w14:paraId="6609F25E" w14:textId="77777777" w:rsidR="00E21D37" w:rsidRPr="00E21D37" w:rsidRDefault="00E21D37" w:rsidP="00E21D37">
      <w:pPr>
        <w:rPr>
          <w:rFonts w:ascii="Arial" w:hAnsi="Arial" w:cs="Arial"/>
          <w:sz w:val="24"/>
          <w:szCs w:val="24"/>
          <w:lang w:val="en-GB"/>
        </w:rPr>
      </w:pPr>
    </w:p>
    <w:p w14:paraId="26A3E621" w14:textId="77777777" w:rsidR="00E21D37" w:rsidRPr="00E21D37" w:rsidRDefault="00E21D37" w:rsidP="00E21D37">
      <w:pPr>
        <w:rPr>
          <w:rFonts w:ascii="Arial" w:hAnsi="Arial" w:cs="Arial"/>
          <w:sz w:val="24"/>
          <w:szCs w:val="24"/>
          <w:lang w:val="en-GB"/>
        </w:rPr>
      </w:pPr>
    </w:p>
    <w:p w14:paraId="78C03BA1" w14:textId="77777777" w:rsidR="00E21D37" w:rsidRPr="00E21D37" w:rsidRDefault="00E21D37" w:rsidP="00E21D37">
      <w:pPr>
        <w:rPr>
          <w:rFonts w:ascii="Arial" w:hAnsi="Arial" w:cs="Arial"/>
          <w:sz w:val="24"/>
          <w:szCs w:val="24"/>
          <w:lang w:val="en-GB"/>
        </w:rPr>
      </w:pPr>
    </w:p>
    <w:p w14:paraId="01BC7FCF" w14:textId="77777777" w:rsidR="00E21D37" w:rsidRPr="00E21D37" w:rsidRDefault="00E21D37" w:rsidP="00E21D37">
      <w:pPr>
        <w:rPr>
          <w:rFonts w:ascii="Arial" w:hAnsi="Arial" w:cs="Arial"/>
          <w:sz w:val="24"/>
          <w:szCs w:val="24"/>
          <w:lang w:val="en-GB"/>
        </w:rPr>
      </w:pPr>
    </w:p>
    <w:p w14:paraId="377FE677" w14:textId="77777777" w:rsidR="00E21D37" w:rsidRPr="00E21D37" w:rsidRDefault="00E21D37" w:rsidP="00E21D37">
      <w:pPr>
        <w:rPr>
          <w:rFonts w:ascii="Arial" w:hAnsi="Arial" w:cs="Arial"/>
          <w:sz w:val="24"/>
          <w:szCs w:val="24"/>
          <w:lang w:val="en-GB"/>
        </w:rPr>
      </w:pPr>
    </w:p>
    <w:p w14:paraId="40B93AE6" w14:textId="77777777" w:rsidR="00E21D37" w:rsidRPr="00E21D37" w:rsidRDefault="00E21D37" w:rsidP="00E21D37">
      <w:pPr>
        <w:rPr>
          <w:rFonts w:ascii="Arial" w:hAnsi="Arial" w:cs="Arial"/>
          <w:sz w:val="24"/>
          <w:szCs w:val="24"/>
          <w:lang w:val="en-GB"/>
        </w:rPr>
      </w:pPr>
    </w:p>
    <w:p w14:paraId="1D1567F7" w14:textId="77777777" w:rsidR="00E21D37" w:rsidRPr="00E21D37" w:rsidRDefault="00E21D37" w:rsidP="00E21D37">
      <w:pPr>
        <w:rPr>
          <w:rFonts w:ascii="Arial" w:hAnsi="Arial" w:cs="Arial"/>
          <w:sz w:val="24"/>
          <w:szCs w:val="24"/>
          <w:lang w:val="en-GB"/>
        </w:rPr>
      </w:pPr>
    </w:p>
    <w:p w14:paraId="59424379" w14:textId="77777777" w:rsidR="00E21D37" w:rsidRPr="00E21D37" w:rsidRDefault="00E21D37" w:rsidP="00E21D37">
      <w:pPr>
        <w:rPr>
          <w:rFonts w:ascii="Arial" w:hAnsi="Arial" w:cs="Arial"/>
          <w:sz w:val="24"/>
          <w:szCs w:val="24"/>
          <w:lang w:val="en-GB"/>
        </w:rPr>
      </w:pPr>
    </w:p>
    <w:p w14:paraId="5E236381" w14:textId="77777777" w:rsidR="00E21D37" w:rsidRPr="00E21D37" w:rsidRDefault="00E21D37" w:rsidP="00E21D37">
      <w:pPr>
        <w:rPr>
          <w:rFonts w:ascii="Arial" w:hAnsi="Arial" w:cs="Arial"/>
          <w:sz w:val="24"/>
          <w:szCs w:val="24"/>
          <w:lang w:val="en-GB"/>
        </w:rPr>
      </w:pPr>
    </w:p>
    <w:p w14:paraId="0EAD30F2" w14:textId="77777777" w:rsidR="00E21D37" w:rsidRPr="00E21D37" w:rsidRDefault="00E21D37" w:rsidP="00E21D37">
      <w:pPr>
        <w:rPr>
          <w:rFonts w:ascii="Arial" w:hAnsi="Arial" w:cs="Arial"/>
          <w:sz w:val="24"/>
          <w:szCs w:val="24"/>
          <w:lang w:val="en-GB"/>
        </w:rPr>
      </w:pPr>
    </w:p>
    <w:p w14:paraId="253B68AA" w14:textId="1327AEBC" w:rsidR="00E21D37" w:rsidRPr="00E21D37" w:rsidRDefault="00E21D37" w:rsidP="00E21D37">
      <w:pPr>
        <w:rPr>
          <w:rFonts w:ascii="Arial" w:hAnsi="Arial" w:cs="Arial"/>
          <w:sz w:val="24"/>
          <w:szCs w:val="24"/>
          <w:lang w:val="en-GB"/>
        </w:rPr>
      </w:pPr>
      <w:r w:rsidRPr="00E21D37">
        <w:rPr>
          <w:noProof/>
          <w:sz w:val="24"/>
          <w:szCs w:val="24"/>
          <w:lang w:eastAsia="en-US"/>
        </w:rPr>
        <mc:AlternateContent>
          <mc:Choice Requires="wps">
            <w:drawing>
              <wp:anchor distT="0" distB="0" distL="114300" distR="114300" simplePos="0" relativeHeight="251668482" behindDoc="0" locked="0" layoutInCell="1" allowOverlap="1" wp14:anchorId="5B7E760D" wp14:editId="454C1753">
                <wp:simplePos x="0" y="0"/>
                <wp:positionH relativeFrom="column">
                  <wp:posOffset>-179070</wp:posOffset>
                </wp:positionH>
                <wp:positionV relativeFrom="paragraph">
                  <wp:posOffset>55880</wp:posOffset>
                </wp:positionV>
                <wp:extent cx="6116320" cy="25622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562225"/>
                        </a:xfrm>
                        <a:prstGeom prst="rect">
                          <a:avLst/>
                        </a:prstGeom>
                        <a:solidFill>
                          <a:srgbClr val="FFFFFF"/>
                        </a:solidFill>
                        <a:ln w="9525">
                          <a:solidFill>
                            <a:srgbClr val="000000"/>
                          </a:solidFill>
                          <a:miter lim="800000"/>
                          <a:headEnd/>
                          <a:tailEnd/>
                        </a:ln>
                      </wps:spPr>
                      <wps:txbx>
                        <w:txbxContent>
                          <w:p w14:paraId="655732D8" w14:textId="77777777" w:rsidR="00E21D37" w:rsidRDefault="00E21D37" w:rsidP="00E21D37">
                            <w:pPr>
                              <w:rPr>
                                <w:rFonts w:ascii="Arial" w:hAnsi="Arial" w:cs="Arial"/>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rPr>
                              <w:t>.</w:t>
                            </w:r>
                          </w:p>
                          <w:p w14:paraId="5D467138" w14:textId="77777777" w:rsidR="00E21D37" w:rsidRDefault="00E21D37" w:rsidP="00E21D37">
                            <w:pPr>
                              <w:rPr>
                                <w:rFonts w:ascii="Arial" w:hAnsi="Arial" w:cs="Arial"/>
                              </w:rPr>
                            </w:pPr>
                          </w:p>
                          <w:p w14:paraId="727248A2" w14:textId="77777777" w:rsidR="00E21D37" w:rsidRDefault="00E21D37" w:rsidP="00E21D37">
                            <w:pPr>
                              <w:rPr>
                                <w:rFonts w:ascii="Arial" w:hAnsi="Arial" w:cs="Arial"/>
                              </w:rPr>
                            </w:pPr>
                          </w:p>
                          <w:p w14:paraId="25596025" w14:textId="77777777" w:rsidR="00E21D37" w:rsidRDefault="00E21D37" w:rsidP="00E21D37">
                            <w:pPr>
                              <w:rPr>
                                <w:rFonts w:ascii="Arial" w:hAnsi="Arial" w:cs="Arial"/>
                              </w:rPr>
                            </w:pPr>
                          </w:p>
                          <w:p w14:paraId="70CA377E" w14:textId="77777777" w:rsidR="00E21D37" w:rsidRDefault="00E21D37" w:rsidP="00E21D37">
                            <w:pPr>
                              <w:rPr>
                                <w:rFonts w:ascii="Arial" w:hAnsi="Arial" w:cs="Arial"/>
                              </w:rPr>
                            </w:pPr>
                          </w:p>
                          <w:p w14:paraId="18BFC4A0" w14:textId="77777777" w:rsidR="00E21D37" w:rsidRDefault="00E21D37" w:rsidP="00E21D37">
                            <w:pPr>
                              <w:rPr>
                                <w:rFonts w:ascii="Arial" w:hAnsi="Arial" w:cs="Arial"/>
                              </w:rPr>
                            </w:pPr>
                          </w:p>
                          <w:p w14:paraId="0FE6FEAD" w14:textId="77777777" w:rsidR="00E21D37" w:rsidRDefault="00E21D37" w:rsidP="00E21D37">
                            <w:pPr>
                              <w:rPr>
                                <w:rFonts w:ascii="Arial" w:hAnsi="Arial" w:cs="Arial"/>
                              </w:rPr>
                            </w:pPr>
                          </w:p>
                          <w:p w14:paraId="2BC4F071" w14:textId="77777777" w:rsidR="00E21D37" w:rsidRDefault="00E21D37" w:rsidP="00E21D37">
                            <w:pPr>
                              <w:rPr>
                                <w:rFonts w:ascii="Arial" w:hAnsi="Arial" w:cs="Arial"/>
                              </w:rPr>
                            </w:pPr>
                          </w:p>
                          <w:p w14:paraId="3D48DE5E" w14:textId="77777777" w:rsidR="00E21D37" w:rsidRDefault="00E21D37" w:rsidP="00E21D3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760D" id="Text Box 1" o:spid="_x0000_s1030" type="#_x0000_t202" style="position:absolute;margin-left:-14.1pt;margin-top:4.4pt;width:481.6pt;height:201.7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">
                <v:textbox>
                  <w:txbxContent>
                    <w:p w14:paraId="655732D8" w14:textId="77777777" w:rsidR="00E21D37" w:rsidRDefault="00E21D37" w:rsidP="00E21D37">
                      <w:pPr>
                        <w:rPr>
                          <w:rFonts w:ascii="Arial" w:hAnsi="Arial" w:cs="Arial"/>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rPr>
                        <w:t>.</w:t>
                      </w:r>
                    </w:p>
                    <w:p w14:paraId="5D467138" w14:textId="77777777" w:rsidR="00E21D37" w:rsidRDefault="00E21D37" w:rsidP="00E21D37">
                      <w:pPr>
                        <w:rPr>
                          <w:rFonts w:ascii="Arial" w:hAnsi="Arial" w:cs="Arial"/>
                        </w:rPr>
                      </w:pPr>
                    </w:p>
                    <w:p w14:paraId="727248A2" w14:textId="77777777" w:rsidR="00E21D37" w:rsidRDefault="00E21D37" w:rsidP="00E21D37">
                      <w:pPr>
                        <w:rPr>
                          <w:rFonts w:ascii="Arial" w:hAnsi="Arial" w:cs="Arial"/>
                        </w:rPr>
                      </w:pPr>
                    </w:p>
                    <w:p w14:paraId="25596025" w14:textId="77777777" w:rsidR="00E21D37" w:rsidRDefault="00E21D37" w:rsidP="00E21D37">
                      <w:pPr>
                        <w:rPr>
                          <w:rFonts w:ascii="Arial" w:hAnsi="Arial" w:cs="Arial"/>
                        </w:rPr>
                      </w:pPr>
                    </w:p>
                    <w:p w14:paraId="70CA377E" w14:textId="77777777" w:rsidR="00E21D37" w:rsidRDefault="00E21D37" w:rsidP="00E21D37">
                      <w:pPr>
                        <w:rPr>
                          <w:rFonts w:ascii="Arial" w:hAnsi="Arial" w:cs="Arial"/>
                        </w:rPr>
                      </w:pPr>
                    </w:p>
                    <w:p w14:paraId="18BFC4A0" w14:textId="77777777" w:rsidR="00E21D37" w:rsidRDefault="00E21D37" w:rsidP="00E21D37">
                      <w:pPr>
                        <w:rPr>
                          <w:rFonts w:ascii="Arial" w:hAnsi="Arial" w:cs="Arial"/>
                        </w:rPr>
                      </w:pPr>
                    </w:p>
                    <w:p w14:paraId="0FE6FEAD" w14:textId="77777777" w:rsidR="00E21D37" w:rsidRDefault="00E21D37" w:rsidP="00E21D37">
                      <w:pPr>
                        <w:rPr>
                          <w:rFonts w:ascii="Arial" w:hAnsi="Arial" w:cs="Arial"/>
                        </w:rPr>
                      </w:pPr>
                    </w:p>
                    <w:p w14:paraId="2BC4F071" w14:textId="77777777" w:rsidR="00E21D37" w:rsidRDefault="00E21D37" w:rsidP="00E21D37">
                      <w:pPr>
                        <w:rPr>
                          <w:rFonts w:ascii="Arial" w:hAnsi="Arial" w:cs="Arial"/>
                        </w:rPr>
                      </w:pPr>
                    </w:p>
                    <w:p w14:paraId="3D48DE5E" w14:textId="77777777" w:rsidR="00E21D37" w:rsidRDefault="00E21D37" w:rsidP="00E21D37">
                      <w:pPr>
                        <w:rPr>
                          <w:rFonts w:ascii="Arial" w:hAnsi="Arial" w:cs="Arial"/>
                        </w:rPr>
                      </w:pPr>
                    </w:p>
                  </w:txbxContent>
                </v:textbox>
              </v:shape>
            </w:pict>
          </mc:Fallback>
        </mc:AlternateContent>
      </w:r>
    </w:p>
    <w:p w14:paraId="732B16CC" w14:textId="77777777" w:rsidR="00E21D37" w:rsidRPr="00E21D37" w:rsidRDefault="00E21D37" w:rsidP="00E21D37">
      <w:pPr>
        <w:rPr>
          <w:rFonts w:ascii="Arial" w:hAnsi="Arial" w:cs="Arial"/>
          <w:sz w:val="24"/>
          <w:szCs w:val="24"/>
          <w:lang w:val="en-GB"/>
        </w:rPr>
      </w:pPr>
    </w:p>
    <w:p w14:paraId="57169688" w14:textId="77777777" w:rsidR="00E21D37" w:rsidRPr="00E21D37" w:rsidRDefault="00E21D37" w:rsidP="00E21D37">
      <w:pPr>
        <w:rPr>
          <w:rFonts w:ascii="Arial" w:hAnsi="Arial" w:cs="Arial"/>
          <w:sz w:val="24"/>
          <w:szCs w:val="24"/>
          <w:lang w:val="en-GB"/>
        </w:rPr>
      </w:pPr>
    </w:p>
    <w:p w14:paraId="1899B427" w14:textId="77777777" w:rsidR="00E21D37" w:rsidRPr="00E21D37" w:rsidRDefault="00E21D37" w:rsidP="00E21D37">
      <w:pPr>
        <w:rPr>
          <w:rFonts w:ascii="Arial" w:hAnsi="Arial" w:cs="Arial"/>
          <w:sz w:val="24"/>
          <w:szCs w:val="24"/>
          <w:lang w:val="en-GB"/>
        </w:rPr>
      </w:pPr>
    </w:p>
    <w:p w14:paraId="5BA1005A" w14:textId="77777777" w:rsidR="00E21D37" w:rsidRPr="00E21D37" w:rsidRDefault="00E21D37" w:rsidP="00E21D37">
      <w:pPr>
        <w:rPr>
          <w:rFonts w:ascii="Arial" w:hAnsi="Arial" w:cs="Arial"/>
          <w:sz w:val="24"/>
          <w:szCs w:val="24"/>
          <w:lang w:val="en-GB"/>
        </w:rPr>
      </w:pPr>
    </w:p>
    <w:p w14:paraId="4A9761C6" w14:textId="77777777" w:rsidR="00E21D37" w:rsidRPr="00E21D37" w:rsidRDefault="00E21D37" w:rsidP="00E21D37">
      <w:pPr>
        <w:rPr>
          <w:rFonts w:ascii="Arial" w:hAnsi="Arial" w:cs="Arial"/>
          <w:sz w:val="24"/>
          <w:szCs w:val="24"/>
          <w:lang w:val="en-GB"/>
        </w:rPr>
      </w:pPr>
    </w:p>
    <w:p w14:paraId="2C8EC40B" w14:textId="77777777" w:rsidR="00E21D37" w:rsidRPr="00E21D37" w:rsidRDefault="00E21D37" w:rsidP="00E21D37">
      <w:pPr>
        <w:rPr>
          <w:rFonts w:ascii="Arial" w:hAnsi="Arial" w:cs="Arial"/>
          <w:sz w:val="24"/>
          <w:szCs w:val="24"/>
          <w:lang w:val="en-GB"/>
        </w:rPr>
      </w:pPr>
    </w:p>
    <w:p w14:paraId="7C03AF09" w14:textId="77777777" w:rsidR="00E21D37" w:rsidRPr="00E21D37" w:rsidRDefault="00E21D37" w:rsidP="00E21D37">
      <w:pPr>
        <w:rPr>
          <w:rFonts w:ascii="Arial" w:hAnsi="Arial" w:cs="Arial"/>
          <w:sz w:val="24"/>
          <w:szCs w:val="24"/>
          <w:lang w:val="en-GB"/>
        </w:rPr>
      </w:pPr>
    </w:p>
    <w:p w14:paraId="345EF2B1" w14:textId="77777777" w:rsidR="00E21D37" w:rsidRPr="00E21D37" w:rsidRDefault="00E21D37" w:rsidP="00E21D37">
      <w:pPr>
        <w:rPr>
          <w:rFonts w:ascii="Arial" w:hAnsi="Arial" w:cs="Arial"/>
          <w:sz w:val="24"/>
          <w:szCs w:val="24"/>
          <w:lang w:val="en-GB"/>
        </w:rPr>
      </w:pPr>
    </w:p>
    <w:p w14:paraId="3991450C" w14:textId="77777777" w:rsidR="00E21D37" w:rsidRPr="00E21D37" w:rsidRDefault="00E21D37" w:rsidP="00E21D37">
      <w:pPr>
        <w:rPr>
          <w:rFonts w:ascii="Arial" w:hAnsi="Arial" w:cs="Arial"/>
          <w:sz w:val="24"/>
          <w:szCs w:val="24"/>
          <w:lang w:val="en-GB"/>
        </w:rPr>
      </w:pPr>
    </w:p>
    <w:p w14:paraId="1512A18C" w14:textId="77777777" w:rsidR="00E21D37" w:rsidRPr="00E21D37" w:rsidRDefault="00E21D37" w:rsidP="00E21D37">
      <w:pPr>
        <w:rPr>
          <w:rFonts w:ascii="Arial" w:hAnsi="Arial" w:cs="Arial"/>
          <w:sz w:val="24"/>
          <w:szCs w:val="24"/>
          <w:lang w:val="en-GB"/>
        </w:rPr>
      </w:pPr>
    </w:p>
    <w:p w14:paraId="06CC3694" w14:textId="77777777" w:rsidR="00E21D37" w:rsidRPr="00E21D37" w:rsidRDefault="00E21D37" w:rsidP="00E21D37">
      <w:pPr>
        <w:rPr>
          <w:rFonts w:ascii="Arial" w:hAnsi="Arial" w:cs="Arial"/>
          <w:sz w:val="24"/>
          <w:szCs w:val="24"/>
          <w:lang w:val="en-GB"/>
        </w:rPr>
      </w:pPr>
    </w:p>
    <w:p w14:paraId="63568083" w14:textId="77777777" w:rsidR="00E21D37" w:rsidRPr="00E21D37" w:rsidRDefault="00E21D37" w:rsidP="00E21D37">
      <w:pPr>
        <w:rPr>
          <w:rFonts w:ascii="Arial" w:hAnsi="Arial" w:cs="Arial"/>
          <w:sz w:val="24"/>
          <w:szCs w:val="24"/>
          <w:lang w:val="en-GB"/>
        </w:rPr>
      </w:pPr>
    </w:p>
    <w:p w14:paraId="088D1D00" w14:textId="77777777" w:rsidR="00E21D37" w:rsidRPr="00E21D37" w:rsidRDefault="00E21D37" w:rsidP="00E21D37">
      <w:pPr>
        <w:rPr>
          <w:rFonts w:ascii="Arial" w:hAnsi="Arial" w:cs="Arial"/>
          <w:sz w:val="24"/>
          <w:szCs w:val="24"/>
          <w:lang w:val="en-GB"/>
        </w:rPr>
      </w:pPr>
    </w:p>
    <w:p w14:paraId="289E42B2" w14:textId="77777777" w:rsidR="00E21D37" w:rsidRPr="00E21D37" w:rsidRDefault="00E21D37" w:rsidP="00E21D37">
      <w:pPr>
        <w:rPr>
          <w:rFonts w:ascii="Arial" w:hAnsi="Arial" w:cs="Arial"/>
          <w:sz w:val="24"/>
          <w:szCs w:val="24"/>
          <w:lang w:val="en-GB"/>
        </w:rPr>
      </w:pPr>
    </w:p>
    <w:p w14:paraId="5A717B42" w14:textId="77777777" w:rsidR="00E21D37" w:rsidRPr="00E21D37" w:rsidRDefault="00E21D37" w:rsidP="00E21D37">
      <w:pPr>
        <w:rPr>
          <w:rFonts w:ascii="Arial" w:hAnsi="Arial" w:cs="Arial"/>
          <w:sz w:val="24"/>
          <w:szCs w:val="24"/>
          <w:lang w:val="en-GB"/>
        </w:rPr>
      </w:pPr>
    </w:p>
    <w:tbl>
      <w:tblPr>
        <w:tblpPr w:leftFromText="180" w:rightFromText="180" w:vertAnchor="text" w:horzAnchor="margin" w:tblpY="1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8"/>
        <w:gridCol w:w="4339"/>
      </w:tblGrid>
      <w:tr w:rsidR="00E21D37" w:rsidRPr="00E21D37" w14:paraId="3A573B2F" w14:textId="77777777" w:rsidTr="0086039E">
        <w:tc>
          <w:tcPr>
            <w:tcW w:w="9747" w:type="dxa"/>
            <w:gridSpan w:val="2"/>
          </w:tcPr>
          <w:p w14:paraId="4E926F96" w14:textId="77777777" w:rsidR="00E21D37" w:rsidRPr="00E21D37" w:rsidRDefault="00E21D37" w:rsidP="00E21D37">
            <w:pPr>
              <w:rPr>
                <w:rFonts w:ascii="Arial" w:hAnsi="Arial" w:cs="Arial"/>
                <w:i/>
                <w:color w:val="0070C0"/>
                <w:sz w:val="22"/>
                <w:szCs w:val="22"/>
                <w:lang w:val="en-GB"/>
              </w:rPr>
            </w:pPr>
            <w:r w:rsidRPr="00E21D37">
              <w:rPr>
                <w:rFonts w:ascii="Arial" w:hAnsi="Arial" w:cs="Arial"/>
                <w:i/>
                <w:color w:val="0070C0"/>
                <w:sz w:val="22"/>
                <w:szCs w:val="22"/>
                <w:lang w:val="en-GB"/>
              </w:rPr>
              <w:t>Declaration:</w:t>
            </w:r>
          </w:p>
          <w:p w14:paraId="62CFBAD0"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 xml:space="preserve">I confirm that the above statements are true to the best of my knowledge, information and belief. I understand that making any false, malicious or untrue allegations may result in disciplinary action being taken against me by the </w:t>
            </w:r>
            <w:proofErr w:type="gramStart"/>
            <w:r w:rsidRPr="00E21D37">
              <w:rPr>
                <w:rFonts w:ascii="Arial" w:hAnsi="Arial" w:cs="Arial"/>
                <w:i/>
                <w:sz w:val="22"/>
                <w:szCs w:val="22"/>
                <w:lang w:val="en-GB"/>
              </w:rPr>
              <w:t>School</w:t>
            </w:r>
            <w:proofErr w:type="gramEnd"/>
            <w:r w:rsidRPr="00E21D37">
              <w:rPr>
                <w:rFonts w:ascii="Arial" w:hAnsi="Arial" w:cs="Arial"/>
                <w:i/>
                <w:sz w:val="22"/>
                <w:szCs w:val="22"/>
                <w:lang w:val="en-GB"/>
              </w:rPr>
              <w:t>. (In the most serious cases, making false, malicious or untrue allegations can be treated as gross misconduct)</w:t>
            </w:r>
          </w:p>
          <w:p w14:paraId="563E97ED" w14:textId="77777777" w:rsidR="00E21D37" w:rsidRPr="00E21D37" w:rsidRDefault="00E21D37" w:rsidP="00E21D37">
            <w:pPr>
              <w:rPr>
                <w:rFonts w:ascii="Arial" w:hAnsi="Arial" w:cs="Arial"/>
                <w:sz w:val="24"/>
                <w:szCs w:val="24"/>
                <w:lang w:val="en-GB"/>
              </w:rPr>
            </w:pPr>
          </w:p>
        </w:tc>
      </w:tr>
      <w:tr w:rsidR="00E21D37" w:rsidRPr="00E21D37" w14:paraId="364B97B5" w14:textId="77777777" w:rsidTr="0086039E">
        <w:tc>
          <w:tcPr>
            <w:tcW w:w="5408" w:type="dxa"/>
          </w:tcPr>
          <w:p w14:paraId="3F865CFB"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Signature:</w:t>
            </w:r>
          </w:p>
          <w:p w14:paraId="20A9DA09" w14:textId="77777777" w:rsidR="00E21D37" w:rsidRPr="00E21D37" w:rsidRDefault="00E21D37" w:rsidP="00E21D37">
            <w:pPr>
              <w:rPr>
                <w:rFonts w:ascii="Arial" w:hAnsi="Arial" w:cs="Arial"/>
                <w:sz w:val="22"/>
                <w:szCs w:val="22"/>
                <w:lang w:val="en-GB"/>
              </w:rPr>
            </w:pPr>
          </w:p>
        </w:tc>
        <w:tc>
          <w:tcPr>
            <w:tcW w:w="4339" w:type="dxa"/>
          </w:tcPr>
          <w:p w14:paraId="2F1E3E5F" w14:textId="77777777" w:rsidR="00E21D37" w:rsidRPr="00E21D37" w:rsidRDefault="00E21D37" w:rsidP="00E21D37">
            <w:pPr>
              <w:rPr>
                <w:rFonts w:ascii="Arial" w:hAnsi="Arial" w:cs="Arial"/>
                <w:sz w:val="22"/>
                <w:szCs w:val="22"/>
                <w:lang w:val="en-GB"/>
              </w:rPr>
            </w:pPr>
          </w:p>
        </w:tc>
      </w:tr>
      <w:tr w:rsidR="00E21D37" w:rsidRPr="00E21D37" w14:paraId="6D430172" w14:textId="77777777" w:rsidTr="0086039E">
        <w:tc>
          <w:tcPr>
            <w:tcW w:w="5408" w:type="dxa"/>
          </w:tcPr>
          <w:p w14:paraId="0D07C264"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 xml:space="preserve">Name: </w:t>
            </w:r>
          </w:p>
          <w:p w14:paraId="7DB91C50" w14:textId="77777777" w:rsidR="00E21D37" w:rsidRPr="00E21D37" w:rsidRDefault="00E21D37" w:rsidP="00E21D37">
            <w:pPr>
              <w:rPr>
                <w:rFonts w:ascii="Arial" w:hAnsi="Arial" w:cs="Arial"/>
                <w:sz w:val="22"/>
                <w:szCs w:val="22"/>
                <w:lang w:val="en-GB"/>
              </w:rPr>
            </w:pPr>
          </w:p>
        </w:tc>
        <w:tc>
          <w:tcPr>
            <w:tcW w:w="4339" w:type="dxa"/>
          </w:tcPr>
          <w:p w14:paraId="41802CC9" w14:textId="77777777" w:rsidR="00E21D37" w:rsidRPr="00E21D37" w:rsidRDefault="00E21D37" w:rsidP="00E21D37">
            <w:pPr>
              <w:rPr>
                <w:rFonts w:ascii="Arial" w:hAnsi="Arial" w:cs="Arial"/>
                <w:sz w:val="22"/>
                <w:szCs w:val="22"/>
                <w:lang w:val="en-GB"/>
              </w:rPr>
            </w:pPr>
            <w:r w:rsidRPr="00E21D37">
              <w:rPr>
                <w:rFonts w:ascii="Arial" w:hAnsi="Arial" w:cs="Arial"/>
                <w:sz w:val="22"/>
                <w:szCs w:val="22"/>
                <w:lang w:val="en-GB"/>
              </w:rPr>
              <w:t>Date:</w:t>
            </w:r>
          </w:p>
        </w:tc>
      </w:tr>
    </w:tbl>
    <w:p w14:paraId="3E9B57DE" w14:textId="77777777" w:rsidR="00E21D37" w:rsidRPr="00E21D37" w:rsidRDefault="00E21D37" w:rsidP="00E21D37">
      <w:pPr>
        <w:rPr>
          <w:rFonts w:ascii="Arial" w:hAnsi="Arial" w:cs="Arial"/>
          <w:sz w:val="24"/>
          <w:szCs w:val="24"/>
          <w:lang w:val="en-GB"/>
        </w:rPr>
      </w:pPr>
    </w:p>
    <w:p w14:paraId="6886B763" w14:textId="77777777" w:rsidR="00E21D37" w:rsidRPr="00E21D37" w:rsidRDefault="00E21D37" w:rsidP="00E21D37">
      <w:pPr>
        <w:rPr>
          <w:rFonts w:ascii="Arial" w:hAnsi="Arial" w:cs="Arial"/>
          <w:sz w:val="24"/>
          <w:szCs w:val="24"/>
          <w:lang w:val="en-GB"/>
        </w:rPr>
      </w:pPr>
      <w:r w:rsidRPr="00E21D37">
        <w:rPr>
          <w:rFonts w:ascii="Arial" w:hAnsi="Arial" w:cs="Arial"/>
          <w:sz w:val="24"/>
          <w:szCs w:val="24"/>
          <w:lang w:val="en-GB"/>
        </w:rPr>
        <w:t xml:space="preserve"> </w:t>
      </w:r>
    </w:p>
    <w:p w14:paraId="133645B5" w14:textId="77777777" w:rsidR="00E21D37" w:rsidRPr="00E21D37" w:rsidRDefault="00E21D37" w:rsidP="00E21D37">
      <w:pPr>
        <w:rPr>
          <w:rFonts w:ascii="Arial" w:hAnsi="Arial" w:cs="Arial"/>
          <w:i/>
          <w:color w:val="0070C0"/>
          <w:sz w:val="22"/>
          <w:szCs w:val="22"/>
          <w:lang w:val="en-GB"/>
        </w:rPr>
      </w:pPr>
      <w:r w:rsidRPr="00E21D37">
        <w:rPr>
          <w:rFonts w:ascii="Arial" w:hAnsi="Arial" w:cs="Arial"/>
          <w:i/>
          <w:color w:val="0070C0"/>
          <w:sz w:val="22"/>
          <w:szCs w:val="22"/>
          <w:lang w:val="en-GB"/>
        </w:rPr>
        <w:t>For completion by Complaint Officer:</w:t>
      </w:r>
    </w:p>
    <w:p w14:paraId="241CE415" w14:textId="77777777" w:rsidR="00E21D37" w:rsidRPr="00E21D37" w:rsidRDefault="00E21D37" w:rsidP="00E21D37">
      <w:pPr>
        <w:rPr>
          <w:rFonts w:ascii="Arial" w:hAnsi="Arial" w:cs="Arial"/>
          <w:i/>
          <w:color w:val="0070C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486"/>
      </w:tblGrid>
      <w:tr w:rsidR="00E21D37" w:rsidRPr="00E21D37" w14:paraId="5B5CB120" w14:textId="77777777" w:rsidTr="0086039E">
        <w:tc>
          <w:tcPr>
            <w:tcW w:w="4261" w:type="dxa"/>
            <w:shd w:val="clear" w:color="auto" w:fill="auto"/>
          </w:tcPr>
          <w:p w14:paraId="0366BD5E"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form received:</w:t>
            </w:r>
          </w:p>
          <w:p w14:paraId="177B7A6B"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77142858" w14:textId="77777777" w:rsidR="00E21D37" w:rsidRPr="00E21D37" w:rsidRDefault="00E21D37" w:rsidP="00E21D37">
            <w:pPr>
              <w:rPr>
                <w:rFonts w:ascii="Arial" w:hAnsi="Arial" w:cs="Arial"/>
                <w:i/>
                <w:sz w:val="22"/>
                <w:szCs w:val="22"/>
                <w:lang w:val="en-GB"/>
              </w:rPr>
            </w:pPr>
          </w:p>
        </w:tc>
      </w:tr>
      <w:tr w:rsidR="00E21D37" w:rsidRPr="00E21D37" w14:paraId="54DD9A23" w14:textId="77777777" w:rsidTr="0086039E">
        <w:tc>
          <w:tcPr>
            <w:tcW w:w="4261" w:type="dxa"/>
            <w:shd w:val="clear" w:color="auto" w:fill="auto"/>
          </w:tcPr>
          <w:p w14:paraId="0E040DE4"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of formal meeting:</w:t>
            </w:r>
          </w:p>
          <w:p w14:paraId="4C95A192"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23642B4B" w14:textId="77777777" w:rsidR="00E21D37" w:rsidRPr="00E21D37" w:rsidRDefault="00E21D37" w:rsidP="00E21D37">
            <w:pPr>
              <w:rPr>
                <w:rFonts w:ascii="Arial" w:hAnsi="Arial" w:cs="Arial"/>
                <w:i/>
                <w:sz w:val="22"/>
                <w:szCs w:val="22"/>
                <w:lang w:val="en-GB"/>
              </w:rPr>
            </w:pPr>
          </w:p>
        </w:tc>
      </w:tr>
      <w:tr w:rsidR="00E21D37" w:rsidRPr="00E21D37" w14:paraId="52FF0406" w14:textId="77777777" w:rsidTr="0086039E">
        <w:tc>
          <w:tcPr>
            <w:tcW w:w="4261" w:type="dxa"/>
            <w:shd w:val="clear" w:color="auto" w:fill="auto"/>
          </w:tcPr>
          <w:p w14:paraId="546F0BE7"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investigation commissioned:</w:t>
            </w:r>
          </w:p>
          <w:p w14:paraId="432878EE"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02B41E67" w14:textId="77777777" w:rsidR="00E21D37" w:rsidRPr="00E21D37" w:rsidRDefault="00E21D37" w:rsidP="00E21D37">
            <w:pPr>
              <w:rPr>
                <w:rFonts w:ascii="Arial" w:hAnsi="Arial" w:cs="Arial"/>
                <w:i/>
                <w:sz w:val="22"/>
                <w:szCs w:val="22"/>
                <w:lang w:val="en-GB"/>
              </w:rPr>
            </w:pPr>
          </w:p>
        </w:tc>
      </w:tr>
      <w:tr w:rsidR="00E21D37" w:rsidRPr="00E21D37" w14:paraId="15D9021B" w14:textId="77777777" w:rsidTr="0086039E">
        <w:tc>
          <w:tcPr>
            <w:tcW w:w="4261" w:type="dxa"/>
            <w:shd w:val="clear" w:color="auto" w:fill="auto"/>
          </w:tcPr>
          <w:p w14:paraId="1C4A3346"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of formal outcome meeting:</w:t>
            </w:r>
          </w:p>
          <w:p w14:paraId="659DCDC8"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71EC6B30" w14:textId="77777777" w:rsidR="00E21D37" w:rsidRPr="00E21D37" w:rsidRDefault="00E21D37" w:rsidP="00E21D37">
            <w:pPr>
              <w:rPr>
                <w:rFonts w:ascii="Arial" w:hAnsi="Arial" w:cs="Arial"/>
                <w:i/>
                <w:sz w:val="22"/>
                <w:szCs w:val="22"/>
                <w:lang w:val="en-GB"/>
              </w:rPr>
            </w:pPr>
          </w:p>
        </w:tc>
      </w:tr>
      <w:tr w:rsidR="00E21D37" w:rsidRPr="00E21D37" w14:paraId="1025FB36" w14:textId="77777777" w:rsidTr="0086039E">
        <w:tc>
          <w:tcPr>
            <w:tcW w:w="4261" w:type="dxa"/>
            <w:shd w:val="clear" w:color="auto" w:fill="auto"/>
          </w:tcPr>
          <w:p w14:paraId="41328E6A"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Employee notified of written outcome:</w:t>
            </w:r>
          </w:p>
          <w:p w14:paraId="4B8E52B9"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2E08515C" w14:textId="77777777" w:rsidR="00E21D37" w:rsidRPr="00E21D37" w:rsidRDefault="00E21D37" w:rsidP="00E21D37">
            <w:pPr>
              <w:rPr>
                <w:rFonts w:ascii="Arial" w:hAnsi="Arial" w:cs="Arial"/>
                <w:i/>
                <w:sz w:val="22"/>
                <w:szCs w:val="22"/>
                <w:lang w:val="en-GB"/>
              </w:rPr>
            </w:pPr>
          </w:p>
        </w:tc>
      </w:tr>
      <w:tr w:rsidR="00E21D37" w:rsidRPr="00E21D37" w14:paraId="4B4623B5" w14:textId="77777777" w:rsidTr="0086039E">
        <w:tc>
          <w:tcPr>
            <w:tcW w:w="4261" w:type="dxa"/>
            <w:shd w:val="clear" w:color="auto" w:fill="auto"/>
          </w:tcPr>
          <w:p w14:paraId="1C22F05B"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appeal received:</w:t>
            </w:r>
          </w:p>
          <w:p w14:paraId="036B8D35"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5014DBEE" w14:textId="77777777" w:rsidR="00E21D37" w:rsidRPr="00E21D37" w:rsidRDefault="00E21D37" w:rsidP="00E21D37">
            <w:pPr>
              <w:rPr>
                <w:rFonts w:ascii="Arial" w:hAnsi="Arial" w:cs="Arial"/>
                <w:i/>
                <w:sz w:val="22"/>
                <w:szCs w:val="22"/>
                <w:lang w:val="en-GB"/>
              </w:rPr>
            </w:pPr>
          </w:p>
        </w:tc>
      </w:tr>
      <w:tr w:rsidR="00E21D37" w:rsidRPr="00E21D37" w14:paraId="3A06495F" w14:textId="77777777" w:rsidTr="0086039E">
        <w:tc>
          <w:tcPr>
            <w:tcW w:w="4261" w:type="dxa"/>
            <w:shd w:val="clear" w:color="auto" w:fill="auto"/>
          </w:tcPr>
          <w:p w14:paraId="5CD4C652"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of appeal meeting:</w:t>
            </w:r>
          </w:p>
          <w:p w14:paraId="69C92362" w14:textId="77777777" w:rsidR="00E21D37" w:rsidRPr="00E21D37" w:rsidRDefault="00E21D37" w:rsidP="00E21D37">
            <w:pPr>
              <w:rPr>
                <w:rFonts w:ascii="Arial" w:hAnsi="Arial" w:cs="Arial"/>
                <w:i/>
                <w:sz w:val="22"/>
                <w:szCs w:val="22"/>
                <w:lang w:val="en-GB"/>
              </w:rPr>
            </w:pPr>
          </w:p>
        </w:tc>
        <w:tc>
          <w:tcPr>
            <w:tcW w:w="5486" w:type="dxa"/>
            <w:shd w:val="clear" w:color="auto" w:fill="auto"/>
          </w:tcPr>
          <w:p w14:paraId="645F6082" w14:textId="77777777" w:rsidR="00E21D37" w:rsidRPr="00E21D37" w:rsidRDefault="00E21D37" w:rsidP="00E21D37">
            <w:pPr>
              <w:rPr>
                <w:rFonts w:ascii="Arial" w:hAnsi="Arial" w:cs="Arial"/>
                <w:i/>
                <w:sz w:val="22"/>
                <w:szCs w:val="22"/>
                <w:lang w:val="en-GB"/>
              </w:rPr>
            </w:pPr>
          </w:p>
        </w:tc>
      </w:tr>
      <w:tr w:rsidR="00E21D37" w:rsidRPr="00E21D37" w14:paraId="588D73E1" w14:textId="77777777" w:rsidTr="0086039E">
        <w:tc>
          <w:tcPr>
            <w:tcW w:w="4261" w:type="dxa"/>
            <w:shd w:val="clear" w:color="auto" w:fill="auto"/>
          </w:tcPr>
          <w:p w14:paraId="1E399BCD" w14:textId="77777777" w:rsidR="00E21D37" w:rsidRPr="00E21D37" w:rsidRDefault="00E21D37" w:rsidP="00E21D37">
            <w:pPr>
              <w:rPr>
                <w:rFonts w:ascii="Arial" w:hAnsi="Arial" w:cs="Arial"/>
                <w:i/>
                <w:sz w:val="22"/>
                <w:szCs w:val="22"/>
                <w:lang w:val="en-GB"/>
              </w:rPr>
            </w:pPr>
            <w:r w:rsidRPr="00E21D37">
              <w:rPr>
                <w:rFonts w:ascii="Arial" w:hAnsi="Arial" w:cs="Arial"/>
                <w:i/>
                <w:sz w:val="22"/>
                <w:szCs w:val="22"/>
                <w:lang w:val="en-GB"/>
              </w:rPr>
              <w:t>Date Employee notified of written appeal outcome:</w:t>
            </w:r>
          </w:p>
        </w:tc>
        <w:tc>
          <w:tcPr>
            <w:tcW w:w="5486" w:type="dxa"/>
            <w:shd w:val="clear" w:color="auto" w:fill="auto"/>
          </w:tcPr>
          <w:p w14:paraId="231ADC98" w14:textId="77777777" w:rsidR="00E21D37" w:rsidRPr="00E21D37" w:rsidRDefault="00E21D37" w:rsidP="00E21D37">
            <w:pPr>
              <w:rPr>
                <w:rFonts w:ascii="Arial" w:hAnsi="Arial" w:cs="Arial"/>
                <w:i/>
                <w:sz w:val="22"/>
                <w:szCs w:val="22"/>
                <w:lang w:val="en-GB"/>
              </w:rPr>
            </w:pPr>
          </w:p>
        </w:tc>
      </w:tr>
    </w:tbl>
    <w:p w14:paraId="1DAADFAB" w14:textId="3109F9FB" w:rsidR="00BF7FDB" w:rsidRPr="00A472E0" w:rsidRDefault="00BF7FDB" w:rsidP="008B23CE">
      <w:pPr>
        <w:jc w:val="center"/>
        <w:rPr>
          <w:rFonts w:ascii="Arial" w:hAnsi="Arial" w:cs="Arial"/>
          <w:color w:val="009EFF"/>
          <w:sz w:val="52"/>
          <w:szCs w:val="52"/>
        </w:rPr>
      </w:pP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4"/>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14"/>
    <w:multiLevelType w:val="hybridMultilevel"/>
    <w:tmpl w:val="A2FAB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5941"/>
    <w:multiLevelType w:val="hybridMultilevel"/>
    <w:tmpl w:val="AFEA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7FB5"/>
    <w:multiLevelType w:val="hybridMultilevel"/>
    <w:tmpl w:val="BB3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B58"/>
    <w:multiLevelType w:val="hybridMultilevel"/>
    <w:tmpl w:val="3E7A3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C4C6D"/>
    <w:multiLevelType w:val="hybridMultilevel"/>
    <w:tmpl w:val="499E9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D60E6"/>
    <w:multiLevelType w:val="hybridMultilevel"/>
    <w:tmpl w:val="F8824A1A"/>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102377"/>
    <w:multiLevelType w:val="hybridMultilevel"/>
    <w:tmpl w:val="68B2F0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34A3C"/>
    <w:multiLevelType w:val="hybridMultilevel"/>
    <w:tmpl w:val="81B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C4CB0"/>
    <w:multiLevelType w:val="hybridMultilevel"/>
    <w:tmpl w:val="782E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3EF9"/>
    <w:multiLevelType w:val="multilevel"/>
    <w:tmpl w:val="3124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C10A4"/>
    <w:multiLevelType w:val="hybridMultilevel"/>
    <w:tmpl w:val="383CE94C"/>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647DC"/>
    <w:multiLevelType w:val="hybridMultilevel"/>
    <w:tmpl w:val="F02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02414"/>
    <w:multiLevelType w:val="hybridMultilevel"/>
    <w:tmpl w:val="809C82A6"/>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43C3A"/>
    <w:multiLevelType w:val="hybridMultilevel"/>
    <w:tmpl w:val="83F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31066"/>
    <w:multiLevelType w:val="hybridMultilevel"/>
    <w:tmpl w:val="B6B0F910"/>
    <w:lvl w:ilvl="0" w:tplc="3818520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17850"/>
    <w:multiLevelType w:val="hybridMultilevel"/>
    <w:tmpl w:val="EF5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9"/>
  </w:num>
  <w:num w:numId="6">
    <w:abstractNumId w:val="1"/>
  </w:num>
  <w:num w:numId="7">
    <w:abstractNumId w:val="4"/>
  </w:num>
  <w:num w:numId="8">
    <w:abstractNumId w:val="0"/>
  </w:num>
  <w:num w:numId="9">
    <w:abstractNumId w:val="3"/>
  </w:num>
  <w:num w:numId="10">
    <w:abstractNumId w:val="11"/>
  </w:num>
  <w:num w:numId="11">
    <w:abstractNumId w:val="7"/>
  </w:num>
  <w:num w:numId="12">
    <w:abstractNumId w:val="2"/>
  </w:num>
  <w:num w:numId="13">
    <w:abstractNumId w:val="12"/>
  </w:num>
  <w:num w:numId="14">
    <w:abstractNumId w:val="14"/>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37D12"/>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5E"/>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029"/>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37"/>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link w:val="BalloonTextChar"/>
    <w:uiPriority w:val="99"/>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uiPriority w:val="99"/>
    <w:rsid w:val="003E1D57"/>
    <w:rPr>
      <w:sz w:val="16"/>
      <w:szCs w:val="16"/>
    </w:rPr>
  </w:style>
  <w:style w:type="paragraph" w:styleId="CommentText">
    <w:name w:val="annotation text"/>
    <w:basedOn w:val="Normal"/>
    <w:link w:val="CommentTextChar"/>
    <w:uiPriority w:val="99"/>
    <w:rsid w:val="003E1D57"/>
  </w:style>
  <w:style w:type="character" w:customStyle="1" w:styleId="CommentTextChar">
    <w:name w:val="Comment Text Char"/>
    <w:basedOn w:val="DefaultParagraphFont"/>
    <w:link w:val="CommentText"/>
    <w:uiPriority w:val="99"/>
    <w:rsid w:val="003E1D57"/>
    <w:rPr>
      <w:lang w:val="en-US"/>
    </w:rPr>
  </w:style>
  <w:style w:type="paragraph" w:styleId="CommentSubject">
    <w:name w:val="annotation subject"/>
    <w:basedOn w:val="CommentText"/>
    <w:next w:val="CommentText"/>
    <w:link w:val="CommentSubjectChar"/>
    <w:uiPriority w:val="99"/>
    <w:rsid w:val="003E1D57"/>
    <w:rPr>
      <w:b/>
      <w:bCs/>
    </w:rPr>
  </w:style>
  <w:style w:type="character" w:customStyle="1" w:styleId="CommentSubjectChar">
    <w:name w:val="Comment Subject Char"/>
    <w:basedOn w:val="CommentTextChar"/>
    <w:link w:val="CommentSubject"/>
    <w:uiPriority w:val="99"/>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 w:type="numbering" w:customStyle="1" w:styleId="NoList1">
    <w:name w:val="No List1"/>
    <w:next w:val="NoList"/>
    <w:uiPriority w:val="99"/>
    <w:semiHidden/>
    <w:rsid w:val="00E21D37"/>
  </w:style>
  <w:style w:type="paragraph" w:customStyle="1" w:styleId="SPSHeading">
    <w:name w:val="SPS Heading"/>
    <w:basedOn w:val="Normal"/>
    <w:link w:val="SPSHeadingChar"/>
    <w:qFormat/>
    <w:rsid w:val="00E21D37"/>
    <w:rPr>
      <w:rFonts w:ascii="Arial" w:hAnsi="Arial" w:cs="Arial"/>
      <w:color w:val="0070C0"/>
      <w:sz w:val="40"/>
      <w:szCs w:val="36"/>
      <w:lang w:eastAsia="en-US"/>
    </w:rPr>
  </w:style>
  <w:style w:type="paragraph" w:customStyle="1" w:styleId="SPSWebLink">
    <w:name w:val="SPS Web Link"/>
    <w:basedOn w:val="Normal"/>
    <w:link w:val="SPSWebLinkChar"/>
    <w:qFormat/>
    <w:rsid w:val="00E21D37"/>
    <w:pPr>
      <w:jc w:val="both"/>
    </w:pPr>
    <w:rPr>
      <w:rFonts w:ascii="Arial" w:hAnsi="Arial" w:cs="Tahoma"/>
      <w:b/>
      <w:color w:val="0070C0"/>
      <w:lang w:eastAsia="en-US"/>
    </w:rPr>
  </w:style>
  <w:style w:type="character" w:customStyle="1" w:styleId="SPSWebLinkChar">
    <w:name w:val="SPS Web Link Char"/>
    <w:link w:val="SPSWebLink"/>
    <w:rsid w:val="00E21D37"/>
    <w:rPr>
      <w:rFonts w:ascii="Arial" w:hAnsi="Arial" w:cs="Tahoma"/>
      <w:b/>
      <w:color w:val="0070C0"/>
      <w:lang w:val="en-US" w:eastAsia="en-US"/>
    </w:rPr>
  </w:style>
  <w:style w:type="paragraph" w:customStyle="1" w:styleId="SPSBodyText">
    <w:name w:val="SPS Body Text"/>
    <w:basedOn w:val="Normal"/>
    <w:link w:val="SPSBodyTextChar"/>
    <w:qFormat/>
    <w:rsid w:val="00E21D37"/>
    <w:rPr>
      <w:rFonts w:ascii="Arial" w:hAnsi="Arial" w:cs="Tahoma"/>
      <w:color w:val="262626"/>
      <w:lang w:eastAsia="en-US"/>
    </w:rPr>
  </w:style>
  <w:style w:type="character" w:customStyle="1" w:styleId="SPSBodyTextChar">
    <w:name w:val="SPS Body Text Char"/>
    <w:link w:val="SPSBodyText"/>
    <w:rsid w:val="00E21D37"/>
    <w:rPr>
      <w:rFonts w:ascii="Arial" w:hAnsi="Arial" w:cs="Tahoma"/>
      <w:color w:val="262626"/>
      <w:lang w:val="en-US" w:eastAsia="en-US"/>
    </w:rPr>
  </w:style>
  <w:style w:type="paragraph" w:customStyle="1" w:styleId="SPSTitle">
    <w:name w:val="SPS Title"/>
    <w:basedOn w:val="SPSHeading"/>
    <w:link w:val="SPSTitleChar"/>
    <w:qFormat/>
    <w:rsid w:val="00E21D37"/>
    <w:pPr>
      <w:ind w:left="720"/>
    </w:pPr>
    <w:rPr>
      <w:sz w:val="96"/>
      <w:szCs w:val="96"/>
    </w:rPr>
  </w:style>
  <w:style w:type="paragraph" w:customStyle="1" w:styleId="SPSSubTitle">
    <w:name w:val="SPS Sub Title"/>
    <w:basedOn w:val="Normal"/>
    <w:link w:val="SPSSubTitleChar"/>
    <w:qFormat/>
    <w:rsid w:val="00E21D37"/>
    <w:pPr>
      <w:ind w:left="720"/>
    </w:pPr>
    <w:rPr>
      <w:rFonts w:ascii="Arial" w:hAnsi="Arial" w:cs="Arial"/>
      <w:color w:val="404040"/>
      <w:sz w:val="32"/>
      <w:szCs w:val="32"/>
      <w:lang w:eastAsia="en-US"/>
    </w:rPr>
  </w:style>
  <w:style w:type="character" w:customStyle="1" w:styleId="SPSHeadingChar">
    <w:name w:val="SPS Heading Char"/>
    <w:link w:val="SPSHeading"/>
    <w:rsid w:val="00E21D37"/>
    <w:rPr>
      <w:rFonts w:ascii="Arial" w:hAnsi="Arial" w:cs="Arial"/>
      <w:color w:val="0070C0"/>
      <w:sz w:val="40"/>
      <w:szCs w:val="36"/>
      <w:lang w:val="en-US" w:eastAsia="en-US"/>
    </w:rPr>
  </w:style>
  <w:style w:type="character" w:customStyle="1" w:styleId="SPSTitleChar">
    <w:name w:val="SPS Title Char"/>
    <w:link w:val="SPSTitle"/>
    <w:rsid w:val="00E21D37"/>
    <w:rPr>
      <w:rFonts w:ascii="Arial" w:hAnsi="Arial" w:cs="Arial"/>
      <w:color w:val="0070C0"/>
      <w:sz w:val="96"/>
      <w:szCs w:val="96"/>
      <w:lang w:val="en-US" w:eastAsia="en-US"/>
    </w:rPr>
  </w:style>
  <w:style w:type="paragraph" w:customStyle="1" w:styleId="RevisionText">
    <w:name w:val="Revision Text"/>
    <w:basedOn w:val="SPSSubTitle"/>
    <w:link w:val="RevisionTextChar"/>
    <w:qFormat/>
    <w:rsid w:val="00E21D37"/>
    <w:rPr>
      <w:b/>
      <w:color w:val="A6A6A6"/>
      <w:sz w:val="20"/>
      <w:szCs w:val="20"/>
    </w:rPr>
  </w:style>
  <w:style w:type="character" w:customStyle="1" w:styleId="SPSSubTitleChar">
    <w:name w:val="SPS Sub Title Char"/>
    <w:link w:val="SPSSubTitle"/>
    <w:rsid w:val="00E21D37"/>
    <w:rPr>
      <w:rFonts w:ascii="Arial" w:hAnsi="Arial" w:cs="Arial"/>
      <w:color w:val="404040"/>
      <w:sz w:val="32"/>
      <w:szCs w:val="32"/>
      <w:lang w:val="en-US" w:eastAsia="en-US"/>
    </w:rPr>
  </w:style>
  <w:style w:type="character" w:customStyle="1" w:styleId="RevisionTextChar">
    <w:name w:val="Revision Text Char"/>
    <w:link w:val="RevisionText"/>
    <w:rsid w:val="00E21D37"/>
    <w:rPr>
      <w:rFonts w:ascii="Arial" w:hAnsi="Arial" w:cs="Arial"/>
      <w:b/>
      <w:color w:val="A6A6A6"/>
      <w:lang w:val="en-US" w:eastAsia="en-US"/>
    </w:rPr>
  </w:style>
  <w:style w:type="paragraph" w:styleId="TOC1">
    <w:name w:val="toc 1"/>
    <w:basedOn w:val="Normal"/>
    <w:next w:val="Normal"/>
    <w:autoRedefine/>
    <w:uiPriority w:val="39"/>
    <w:rsid w:val="00E21D37"/>
    <w:pPr>
      <w:tabs>
        <w:tab w:val="right" w:leader="dot" w:pos="9498"/>
      </w:tabs>
    </w:pPr>
    <w:rPr>
      <w:rFonts w:ascii="Arial" w:hAnsi="Arial" w:cs="Arial"/>
      <w:noProof/>
      <w:kern w:val="32"/>
      <w:sz w:val="22"/>
      <w:szCs w:val="24"/>
      <w:lang w:val="en-GB"/>
    </w:rPr>
  </w:style>
  <w:style w:type="paragraph" w:styleId="TOC2">
    <w:name w:val="toc 2"/>
    <w:basedOn w:val="Normal"/>
    <w:next w:val="Normal"/>
    <w:autoRedefine/>
    <w:uiPriority w:val="39"/>
    <w:rsid w:val="00E21D37"/>
    <w:pPr>
      <w:tabs>
        <w:tab w:val="left" w:pos="880"/>
        <w:tab w:val="right" w:leader="dot" w:pos="8296"/>
      </w:tabs>
    </w:pPr>
    <w:rPr>
      <w:sz w:val="24"/>
      <w:szCs w:val="24"/>
      <w:lang w:val="en-GB"/>
    </w:rPr>
  </w:style>
  <w:style w:type="character" w:customStyle="1" w:styleId="BalloonTextChar">
    <w:name w:val="Balloon Text Char"/>
    <w:link w:val="BalloonText"/>
    <w:uiPriority w:val="99"/>
    <w:semiHidden/>
    <w:rsid w:val="00E21D37"/>
    <w:rPr>
      <w:rFonts w:ascii="Tahoma" w:hAnsi="Tahoma" w:cs="Tahoma"/>
      <w:sz w:val="16"/>
      <w:szCs w:val="16"/>
      <w:lang w:val="en-US"/>
    </w:rPr>
  </w:style>
  <w:style w:type="paragraph" w:customStyle="1" w:styleId="SPSSubHeading">
    <w:name w:val="SPS Sub Heading"/>
    <w:basedOn w:val="Normal"/>
    <w:link w:val="SPSSubHeadingChar"/>
    <w:qFormat/>
    <w:rsid w:val="00E21D37"/>
    <w:rPr>
      <w:rFonts w:ascii="Arial" w:hAnsi="Arial" w:cs="Arial"/>
      <w:b/>
      <w:color w:val="404040"/>
      <w:lang w:eastAsia="en-US"/>
    </w:rPr>
  </w:style>
  <w:style w:type="character" w:customStyle="1" w:styleId="SPSSubHeadingChar">
    <w:name w:val="SPS Sub Heading Char"/>
    <w:link w:val="SPSSubHeading"/>
    <w:rsid w:val="00E21D37"/>
    <w:rPr>
      <w:rFonts w:ascii="Arial" w:hAnsi="Arial" w:cs="Arial"/>
      <w:b/>
      <w:color w:val="404040"/>
      <w:lang w:val="en-US" w:eastAsia="en-US"/>
    </w:rPr>
  </w:style>
  <w:style w:type="paragraph" w:styleId="TOCHeading">
    <w:name w:val="TOC Heading"/>
    <w:basedOn w:val="Heading1"/>
    <w:next w:val="Normal"/>
    <w:uiPriority w:val="39"/>
    <w:unhideWhenUsed/>
    <w:qFormat/>
    <w:rsid w:val="00E21D37"/>
    <w:pPr>
      <w:keepLines/>
      <w:spacing w:before="240" w:line="259" w:lineRule="auto"/>
      <w:jc w:val="left"/>
      <w:outlineLvl w:val="9"/>
    </w:pPr>
    <w:rPr>
      <w:rFonts w:ascii="Cambria" w:hAnsi="Cambria"/>
      <w:b w:val="0"/>
      <w:color w:val="365F9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6526</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43688</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4</cp:revision>
  <cp:lastPrinted>2022-08-16T11:00:00Z</cp:lastPrinted>
  <dcterms:created xsi:type="dcterms:W3CDTF">2023-07-11T12:02:00Z</dcterms:created>
  <dcterms:modified xsi:type="dcterms:W3CDTF">2023-09-01T09:01:00Z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